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header2.xml" ContentType="application/vnd.openxmlformats-officedocument.wordprocessingml.header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56264693" Type="http://schemas.openxmlformats.org/package/2006/relationships/metadata/core-properties" /><Relationship Target="/word/document.xml" Id="R86188409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8" w:line="271" w:lineRule="auto"/>
        <w:ind w:left="940" w:right="244" w:firstLine="10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T.C.	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TAŞINMAZLAR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KARAR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il_Ilce</w:t>
      </w:r>
    </w:p>
    <w:p>
      <w:pPr>
        <w:spacing w:before="0" w:after="19" w:line="265" w:lineRule="auto"/>
        <w:ind w:left="23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ilgiliIcraMudurlugu</w:t>
      </w:r>
    </w:p>
    <w:p>
      <w:pPr>
        <w:spacing w:before="0" w:after="19" w:line="265" w:lineRule="auto"/>
        <w:ind w:left="3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dosyaNo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dosyaTur</w:t>
      </w:r>
    </w:p>
    <w:p>
      <w:pPr>
        <w:pStyle w:val="heading1"/>
        <w:spacing w:before="0" w:after="316" w:line="263" w:lineRule="auto"/>
        <w:ind w:left="1157" w:right="1205"/>
        <w:jc w:val="center"/>
      </w:pPr>
      <w:r>
        <w:rPr>
          <w:color w:val="000000"/>
          <w:sz w:val="24"/>
        </w:rPr>
        <w:t xml:space="preserve">KARAR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TENSİP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TUTANAĞI</w:t>
      </w:r>
    </w:p>
    <w:p>
      <w:pPr>
        <w:spacing w:before="0" w:after="7" w:line="252" w:lineRule="auto"/>
        <w:ind w:left="710" w:right="47" w:hanging="10"/>
        <w:jc w:val="both"/>
      </w:pP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Şirketi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yetkilisi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T.C.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Kimlik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.......................................</w: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ibraz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10.01.2022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havale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dilekçesi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ile;</w:t>
      </w:r>
    </w:p>
    <w:p>
      <w:pPr>
        <w:spacing w:before="0" w:after="132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Dosyadan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Ada,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Blok,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Kat,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Mesken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niteliğindeki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ilgili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talepte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bulunabilineceğine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ihtarlı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tebligatı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03.01.2022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aldığını,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hangi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itirazının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olmadığını,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kesinleşmesine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olmakla;</w:t>
      </w:r>
    </w:p>
    <w:p>
      <w:pPr>
        <w:spacing w:before="0" w:after="0" w:line="259" w:lineRule="auto"/>
        <w:ind w:left="695" w:hanging="10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KARAR: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</w:p>
    <w:p>
      <w:pPr>
        <w:spacing w:before="0" w:after="68" w:line="259" w:lineRule="auto"/>
        <w:ind w:left="700"/>
      </w:pPr>
      <w:r>
        <w:rPr/>
        <mc:AlternateContent>
          <mc:Choice Requires="wpg">
            <w:drawing>
              <wp:inline distT="0" distB="0" distL="0" distR="0">
                <wp:extent cx="698500" cy="12700"/>
                <wp:docPr id="66354" name="Group 663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700"/>
                          <a:chOff x="0" y="0"/>
                          <a:chExt cx="698500" cy="127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698500" cy="0"/>
                          </a:xfrm>
                          <a:custGeom>
                            <a:pathLst>
                              <a:path w="698500" h="0">
                                <a:moveTo>
                                  <a:pt x="0" y="0"/>
                                </a:moveTo>
                                <a:lnTo>
                                  <a:pt x="698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354" style="width:55pt;height:1pt;mso-position-horizontal-relative:char;mso-position-vertical-relative:line" coordsize="6985,127">
                <v:shape id="Shape 199" style="position:absolute;width:6985;height:0;left:0;top:0;" coordsize="698500,0" path="m0,0l6985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Dosyanın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incelenmesinde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07.02.2020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tarihinde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kambiyo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takiplerine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özgü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genel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haciz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ilamsız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açılmış,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emri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şirkete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17.02.2020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yasal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kesinleşmiştir.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şirket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kayıtlı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Ada,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Blok,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Kat,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Mesken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niteliğindeki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18.06.2021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haciz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konulmuş,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taşınmazın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07.09.2021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marifetiyle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yapılmış,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 </w:t>
      </w:r>
      <w:r>
        <w:rPr>
          <w:rFonts w:cs="Times New Roman" w:hAnsi="Times New Roman" w:eastAsia="Times New Roman" w:ascii="Times New Roman"/>
          <w:color w:val="fd0000"/>
        </w:rPr>
        <w:t xml:space="preserve">13.12.2021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Müdürlüğümüz'ün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14.12.2021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kabulüne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avansı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27.12.2021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</w:t>
      </w:r>
      <w:r>
        <w:rPr>
          <w:rFonts w:cs="Times New Roman" w:hAnsi="Times New Roman" w:eastAsia="Times New Roman" w:ascii="Times New Roman"/>
        </w:rPr>
        <w:t xml:space="preserve">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depo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74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Taşınmazın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6/1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bulunulabileceğine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ihtarlı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tebligatın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03.01.2022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anlaşılmakla;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7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26"/>
        </w:rPr>
        <w:t xml:space="preserve">1-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7/1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yapmış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SÜRE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VERİLMESİNE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İLİŞKİN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TALEBİNİN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KABULÜNE,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6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  <w:b w:val="1"/>
          <w:sz w:val="26"/>
        </w:rPr>
        <w:t xml:space="preserve">2-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7/3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TAŞINMAZIN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362" w:line="265" w:lineRule="auto"/>
        <w:ind w:left="-5" w:right="59" w:hanging="10"/>
        <w:jc w:val="both"/>
      </w:pPr>
      <w:r>
        <w:rPr>
          <w:rFonts w:cs="Times New Roman" w:hAnsi="Times New Roman" w:eastAsia="Times New Roman" w:ascii="Times New Roman"/>
          <w:b w:val="1"/>
          <w:color w:val="008000"/>
        </w:rPr>
        <w:t xml:space="preserve">KAYDINA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SATIŞA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ARZ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ŞERHİ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KONULMASI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ORTAHİSAR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TAPU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MÜDÜRLÜĞÜNE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MÜZEKKERE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YAZILMASINA,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6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  <w:b w:val="1"/>
          <w:sz w:val="26"/>
        </w:rPr>
        <w:t xml:space="preserve">3-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9/1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CEBRİ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398" w:line="265" w:lineRule="auto"/>
        <w:ind w:left="-5" w:right="59" w:hanging="10"/>
        <w:jc w:val="both"/>
      </w:pPr>
      <w:r>
        <w:rPr>
          <w:rFonts w:cs="Times New Roman" w:hAnsi="Times New Roman" w:eastAsia="Times New Roman" w:ascii="Times New Roman"/>
          <w:b w:val="1"/>
          <w:color w:val="008000"/>
        </w:rPr>
        <w:t xml:space="preserve">İŞLEMLERİNİN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DURDURULMASINA,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pStyle w:val="heading1"/>
        <w:spacing w:before="0" w:after="20" w:line="265" w:lineRule="auto"/>
        <w:ind w:left="710" w:right="59"/>
      </w:pPr>
      <w:r>
        <w:rPr>
          <w:color w:val="000000"/>
          <w:sz w:val="26"/>
        </w:rPr>
        <w:t xml:space="preserve">4-</w:t>
      </w:r>
      <w:r>
        <w:rPr>
          <w:color w:val="000000"/>
          <w:sz w:val="24"/>
        </w:rPr>
        <w:t xml:space="preserve"> </w:t>
      </w:r>
      <w:r>
        <w:rPr/>
        <w:t xml:space="preserve">KIYMET</w:t>
      </w:r>
      <w:r>
        <w:rPr/>
        <w:t xml:space="preserve"> </w:t>
      </w:r>
      <w:r>
        <w:rPr/>
        <w:t xml:space="preserve">TAKDİRİNİN</w:t>
      </w:r>
      <w:r>
        <w:rPr/>
        <w:t xml:space="preserve"> </w:t>
      </w:r>
      <w:r>
        <w:rPr/>
        <w:t xml:space="preserve">KESİNLEŞMESİNE</w:t>
      </w:r>
      <w:r>
        <w:rPr/>
        <w:t xml:space="preserve"> </w:t>
      </w:r>
      <w:r>
        <w:rPr/>
        <w:t xml:space="preserve">MÜTEAKİP;</w:t>
      </w:r>
    </w:p>
    <w:p>
      <w:pPr>
        <w:spacing w:before="0" w:after="33" w:line="252" w:lineRule="auto"/>
        <w:ind w:left="-15" w:right="47" w:firstLine="700"/>
        <w:jc w:val="both"/>
      </w:pP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Ada,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Blok,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Kat,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Mesken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niteliğindeki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ibraz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taraflarına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edilerek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kesinleşen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900.000,00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olduğu;</w:t>
      </w:r>
    </w:p>
    <w:p>
      <w:pPr>
        <w:spacing w:before="0" w:after="34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Buna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İİK'nun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111/a-2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9/2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</w:p>
    <w:p>
      <w:pPr>
        <w:spacing w:before="0" w:after="34" w:line="250" w:lineRule="auto"/>
        <w:ind w:left="710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900.000,00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%90'na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tekabül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eden</w:t>
      </w:r>
      <w:r>
        <w:rPr>
          <w:rFonts w:cs="Times New Roman" w:hAnsi="Times New Roman" w:eastAsia="Times New Roman" w:ascii="Times New Roman"/>
          <w:b w:val="1"/>
        </w:rPr>
        <w:t xml:space="preserve"> =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810.000,00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ile,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120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Yukarıdaki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miktara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ilave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olarak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taşınmaz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için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bugüne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kadar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dosyadan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yapılan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kıymet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takdiri,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kıymet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takdiri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tebliği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vs.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olarak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1.530.30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Takip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Masrafı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ki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6"/>
        </w:rPr>
        <w:t xml:space="preserve">Toplam</w:t>
      </w:r>
      <w:r>
        <w:rPr>
          <w:rFonts w:cs="Times New Roman" w:hAnsi="Times New Roman" w:eastAsia="Times New Roman" w:ascii="Times New Roman"/>
          <w:b w:val="1"/>
          <w:color w:val="fd0000"/>
          <w:sz w:val="2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6"/>
        </w:rPr>
        <w:t xml:space="preserve">811.530,30</w:t>
      </w:r>
      <w:r>
        <w:rPr>
          <w:rFonts w:cs="Times New Roman" w:hAnsi="Times New Roman" w:eastAsia="Times New Roman" w:ascii="Times New Roman"/>
          <w:b w:val="1"/>
          <w:color w:val="fd0000"/>
          <w:sz w:val="26"/>
        </w:rPr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TL'NİN</w:t>
      </w:r>
      <w:r>
        <w:rPr/>
        <w:t xml:space="preserve"> </w:t>
      </w:r>
      <w:r>
        <w:rPr/>
        <w:t xml:space="preserve">RIZAİ</w:t>
      </w:r>
      <w:r>
        <w:rPr/>
        <w:t xml:space="preserve"> </w:t>
      </w:r>
      <w:r>
        <w:rPr/>
        <w:t xml:space="preserve">SATIŞ</w:t>
      </w:r>
      <w:r>
        <w:rPr/>
        <w:t xml:space="preserve"> </w:t>
      </w:r>
      <w:r>
        <w:rPr/>
        <w:t xml:space="preserve">BEDELİ</w:t>
      </w:r>
      <w:r>
        <w:rPr/>
        <w:t xml:space="preserve"> </w:t>
      </w:r>
      <w:r>
        <w:rPr/>
        <w:t xml:space="preserve">OLARAK</w:t>
      </w:r>
      <w:r>
        <w:rPr/>
        <w:t xml:space="preserve"> </w:t>
      </w:r>
      <w:r>
        <w:rPr/>
        <w:t xml:space="preserve">BELİRLENMESİNE,</w:t>
      </w:r>
      <w:r>
        <w:rPr/>
        <w:t xml:space="preserve"> </w:t>
      </w:r>
    </w:p>
    <w:p>
      <w:pPr>
        <w:pStyle w:val="heading3"/>
        <w:spacing w:before="0" w:after="20" w:line="265" w:lineRule="auto"/>
        <w:ind w:left="-15" w:right="59" w:firstLine="700"/>
        <w:jc w:val="both"/>
      </w:pPr>
      <w:r>
        <w:rPr>
          <w:color w:val="008000"/>
          <w:sz w:val="22"/>
        </w:rPr>
        <w:t xml:space="preserve">Bu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miktarın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İİK'nun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111/a-1</w:t>
      </w:r>
      <w:r>
        <w:rPr>
          <w:color w:val="008000"/>
          <w:sz w:val="22"/>
        </w:rPr>
        <w:t xml:space="preserve">  </w:t>
      </w:r>
      <w:r>
        <w:rPr>
          <w:color w:val="008000"/>
          <w:sz w:val="22"/>
        </w:rPr>
        <w:t xml:space="preserve">ve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Borçluya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Satış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Yetkisi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Verilmesine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Dair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Yönetmeliğin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11.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maddesi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gereğince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yetki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belgesinin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tebliğinden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itibaren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15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günlük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süre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içerisinde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borçlu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ile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anlaşan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alacının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dosyamıza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depo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etmesine,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Borçluya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Satış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Yetkisi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Verilmesine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Dair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Yönetmeliğin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10.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Maddesi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gereğince;</w:t>
      </w:r>
    </w:p>
    <w:p>
      <w:pPr>
        <w:spacing w:before="0" w:after="6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anlaştığı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soyadını,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Türkiye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Cumhuriyeti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tüzel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700"/>
      </w:pPr>
      <w:r>
        <w:rPr/>
        <mc:AlternateContent>
          <mc:Choice Requires="wpg">
            <w:drawing>
              <wp:inline distT="0" distB="0" distL="0" distR="0">
                <wp:extent cx="635000" cy="12700"/>
                <wp:docPr id="66355" name="Group 663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12700"/>
                          <a:chOff x="0" y="0"/>
                          <a:chExt cx="635000" cy="12700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635000" cy="0"/>
                          </a:xfrm>
                          <a:custGeom>
                            <a:pathLst>
                              <a:path w="635000" h="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355" style="width:50pt;height:1pt;mso-position-horizontal-relative:char;mso-position-vertical-relative:line" coordsize="6350,127">
                <v:shape id="Shape 878" style="position:absolute;width:6350;height:0;left:0;top:0;" coordsize="635000,0" path="m0,0l6350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unvanını,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ticaret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sicil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MERSİS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anlaştıkları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ayırt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özelliklerini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günlük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10" w:right="65" w:hanging="10"/>
        <w:jc w:val="right"/>
      </w:pP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Alıcının,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soyadını,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Türkiye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Cumhuriyeti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tüzel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unvanını,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700"/>
      </w:pPr>
      <w:r>
        <w:rPr/>
        <mc:AlternateContent>
          <mc:Choice Requires="wpg">
            <w:drawing>
              <wp:inline distT="0" distB="0" distL="0" distR="0">
                <wp:extent cx="508000" cy="12700"/>
                <wp:docPr id="66659" name="Group 666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12700"/>
                          <a:chOff x="0" y="0"/>
                          <a:chExt cx="508000" cy="12700"/>
                        </a:xfrm>
                      </wpg:grpSpPr>
                      <wps:wsp>
                        <wps:cNvPr id="985" name="Shape 985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659" style="width:40pt;height:1pt;mso-position-horizontal-relative:char;mso-position-vertical-relative:line" coordsize="5080,127">
                <v:shape id="Shape 985" style="position:absolute;width:5080;height:0;left:0;top:0;" coordsize="508000,0" path="m0,0l5080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14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ticaret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sicil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MERSİS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tebligata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elverişli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adresini,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iletişime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bilgilerini,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banka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hesap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bilgilerini,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anlaştıkları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ayırt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özelliklerini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günlük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5-</w:t>
      </w:r>
      <w:r>
        <w:rPr>
          <w:rFonts w:cs="Times New Roman" w:hAnsi="Times New Roman" w:eastAsia="Times New Roman" w:ascii="Times New Roman"/>
          <w:b w:val="1"/>
          <w:sz w:val="32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Trabzon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Mahkemesi'nin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tasdik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sonrasında,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TESCİL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BELGESİ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31" w:line="259" w:lineRule="auto"/>
        <w:ind w:left="8200"/>
      </w:pPr>
      <w:r>
        <w:rPr/>
        <mc:AlternateContent>
          <mc:Choice Requires="wpg">
            <w:drawing>
              <wp:inline distT="0" distB="0" distL="0" distR="0">
                <wp:extent cx="1231900" cy="12700"/>
                <wp:docPr id="66660" name="Group 666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12700"/>
                          <a:chOff x="0" y="0"/>
                          <a:chExt cx="1231900" cy="12700"/>
                        </a:xfrm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20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09600" y="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2319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660" style="width:97pt;height:1pt;mso-position-horizontal-relative:char;mso-position-vertical-relative:line" coordsize="12319,127">
                <v:shape id="Shape 1130" style="position:absolute;width:5080;height:0;left:0;top:0;" coordsize="508000,0" path="m0,0l508000,0">
                  <v:stroke weight="1pt" endcap="square" joinstyle="miter" miterlimit="10" on="true" color="#000000"/>
                  <v:fill on="false" color="#000000" opacity="0"/>
                </v:shape>
                <v:shape id="Shape 1132" style="position:absolute;width:254;height:0;left:520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134" style="position:absolute;width:6096;height:0;left:6096;top:0;" coordsize="609600,0" path="m0,0l609600,0">
                  <v:stroke weight="1pt" endcap="square" joinstyle="miter" miterlimit="10" on="true" color="#000000"/>
                  <v:fill on="false" color="#000000" opacity="0"/>
                </v:shape>
                <v:shape id="Shape 1136" style="position:absolute;width:0;height:0;left:12319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8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DÜZENLENMEZDEN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EVVEL;</w:t>
      </w:r>
    </w:p>
    <w:p>
      <w:pPr>
        <w:spacing w:before="0" w:after="68" w:line="259" w:lineRule="auto"/>
      </w:pPr>
      <w:r>
        <w:rPr/>
        <mc:AlternateContent>
          <mc:Choice Requires="wpg">
            <w:drawing>
              <wp:inline distT="0" distB="0" distL="0" distR="0">
                <wp:extent cx="1943100" cy="12700"/>
                <wp:docPr id="66661" name="Group 666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2700"/>
                          <a:chOff x="0" y="0"/>
                          <a:chExt cx="1943100" cy="12700"/>
                        </a:xfrm>
                      </wpg:grpSpPr>
                      <wps:wsp>
                        <wps:cNvPr id="1138" name="Shape 1138"/>
                        <wps:cNvSpPr/>
                        <wps:spPr>
                          <a:xfrm>
                            <a:off x="0" y="0"/>
                            <a:ext cx="1384300" cy="0"/>
                          </a:xfrm>
                          <a:custGeom>
                            <a:pathLst>
                              <a:path w="1384300" h="0">
                                <a:moveTo>
                                  <a:pt x="0" y="0"/>
                                </a:moveTo>
                                <a:lnTo>
                                  <a:pt x="1384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384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4224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661" style="width:153pt;height:1pt;mso-position-horizontal-relative:char;mso-position-vertical-relative:line" coordsize="19431,127">
                <v:shape id="Shape 1138" style="position:absolute;width:13843;height:0;left:0;top:0;" coordsize="1384300,0" path="m0,0l1384300,0">
                  <v:stroke weight="1pt" endcap="square" joinstyle="miter" miterlimit="10" on="true" color="#000000"/>
                  <v:fill on="false" color="#000000" opacity="0"/>
                </v:shape>
                <v:shape id="Shape 1140" style="position:absolute;width:254;height:0;left:1384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142" style="position:absolute;width:5207;height:0;left:14224;top:0;" coordsize="520700,0" path="m0,0l5207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"....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istinaden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haczedilmiş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imkân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sağlayan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müessesenin,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sürecinde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cebri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durdurulmasına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isteme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işlememesi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sebebiyle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cebri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prosedürü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inisiyatifiyle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yürütülen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aşamayı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ifade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ettiği,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üçüncü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arasında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anlaşmasının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dışında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gerçekleştirildiği,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3065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Katma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Değer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Kanunu’nun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1'inci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üçüncü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(d)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belirtildiği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gibi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söz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edilemeyeceği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bulunmadığı..</w:t>
      </w:r>
      <w:r>
        <w:rPr>
          <w:rFonts w:cs="Times New Roman" w:hAnsi="Times New Roman" w:eastAsia="Times New Roman" w:ascii="Times New Roman"/>
        </w:rPr>
        <w:t xml:space="preserve"> " </w:t>
      </w:r>
      <w:r>
        <w:rPr>
          <w:rFonts w:cs="Times New Roman" w:hAnsi="Times New Roman" w:eastAsia="Times New Roman" w:ascii="Times New Roman"/>
        </w:rPr>
        <w:t xml:space="preserve">belirtilmiş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olmakla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heading3"/>
        <w:spacing w:before="0" w:after="436" w:line="305" w:lineRule="auto"/>
        <w:ind w:left="-5"/>
        <w:jc w:val="left"/>
      </w:pPr>
      <w:r>
        <w:rPr>
          <w:color w:val="008000"/>
        </w:rPr>
        <w:t xml:space="preserve">KDV</w:t>
      </w:r>
      <w:r>
        <w:rPr>
          <w:color w:val="008000"/>
        </w:rPr>
        <w:t xml:space="preserve"> </w:t>
      </w:r>
      <w:r>
        <w:rPr>
          <w:color w:val="008000"/>
        </w:rPr>
        <w:t xml:space="preserve">alınmasına</w:t>
      </w:r>
      <w:r>
        <w:rPr>
          <w:color w:val="008000"/>
        </w:rPr>
        <w:t xml:space="preserve"> </w:t>
      </w:r>
      <w:r>
        <w:rPr>
          <w:color w:val="008000"/>
        </w:rPr>
        <w:t xml:space="preserve">yer</w:t>
      </w:r>
      <w:r>
        <w:rPr>
          <w:color w:val="008000"/>
        </w:rPr>
        <w:t xml:space="preserve"> </w:t>
      </w:r>
      <w:r>
        <w:rPr>
          <w:color w:val="008000"/>
        </w:rPr>
        <w:t xml:space="preserve">olmadığına,</w:t>
      </w:r>
      <w:r>
        <w:rPr>
          <w:color w:val="008000"/>
        </w:rPr>
        <w:t xml:space="preserve"> </w:t>
      </w:r>
    </w:p>
    <w:p>
      <w:pPr>
        <w:spacing w:before="0" w:after="534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6-</w:t>
      </w: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"....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belirlenen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inceleme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neticesinde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yapılmasına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kabulüne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mülkiyetin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geçmesi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nedeniyle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kararının,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488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Damga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Kanunu’nun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1'inci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fıkrasında</w:t>
      </w:r>
      <w:r>
        <w:rPr>
          <w:rFonts w:cs="Times New Roman" w:hAnsi="Times New Roman" w:eastAsia="Times New Roman" w:ascii="Times New Roman"/>
        </w:rPr>
        <w:t xml:space="preserve"> “</w:t>
      </w:r>
      <w:r>
        <w:rPr>
          <w:rFonts w:cs="Times New Roman" w:hAnsi="Times New Roman" w:eastAsia="Times New Roman" w:ascii="Times New Roman"/>
          <w:i w:val="1"/>
        </w:rPr>
        <w:t xml:space="preserve">kâğıt</w:t>
      </w:r>
      <w:r>
        <w:rPr>
          <w:rFonts w:cs="Times New Roman" w:hAnsi="Times New Roman" w:eastAsia="Times New Roman" w:ascii="Times New Roman"/>
        </w:rPr>
        <w:t xml:space="preserve">”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ifade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edilerek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Kanun’a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ekli</w:t>
      </w:r>
      <w:r>
        <w:rPr>
          <w:rFonts w:cs="Times New Roman" w:hAnsi="Times New Roman" w:eastAsia="Times New Roman" w:ascii="Times New Roman"/>
        </w:rPr>
        <w:t xml:space="preserve"> (1)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Tablo’nun</w:t>
      </w:r>
      <w:r>
        <w:rPr>
          <w:rFonts w:cs="Times New Roman" w:hAnsi="Times New Roman" w:eastAsia="Times New Roman" w:ascii="Times New Roman"/>
        </w:rPr>
        <w:t xml:space="preserve"> “</w:t>
      </w:r>
      <w:r>
        <w:rPr>
          <w:rFonts w:cs="Times New Roman" w:hAnsi="Times New Roman" w:eastAsia="Times New Roman" w:ascii="Times New Roman"/>
          <w:i w:val="1"/>
        </w:rPr>
        <w:t xml:space="preserve">II.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Kararlar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ve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mazbatalar</w:t>
      </w:r>
      <w:r>
        <w:rPr>
          <w:rFonts w:cs="Times New Roman" w:hAnsi="Times New Roman" w:eastAsia="Times New Roman" w:ascii="Times New Roman"/>
        </w:rPr>
        <w:t xml:space="preserve">” </w:t>
      </w:r>
      <w:r>
        <w:rPr>
          <w:rFonts w:cs="Times New Roman" w:hAnsi="Times New Roman" w:eastAsia="Times New Roman" w:ascii="Times New Roman"/>
        </w:rPr>
        <w:t xml:space="preserve">bölümünün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2'nci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maddesinde</w:t>
      </w:r>
      <w:r>
        <w:rPr>
          <w:rFonts w:cs="Times New Roman" w:hAnsi="Times New Roman" w:eastAsia="Times New Roman" w:ascii="Times New Roman"/>
        </w:rPr>
        <w:t xml:space="preserve"> “</w:t>
      </w:r>
      <w:r>
        <w:rPr>
          <w:rFonts w:cs="Times New Roman" w:hAnsi="Times New Roman" w:eastAsia="Times New Roman" w:ascii="Times New Roman"/>
          <w:i w:val="1"/>
        </w:rPr>
        <w:t xml:space="preserve">İhale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kanunlarına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tabi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olan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veya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olmayan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resmi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daire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ve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kamu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tüzel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kişiliğini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haiz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kurumların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her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türlü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ihale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kararları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(Binde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5,69)</w:t>
      </w:r>
      <w:r>
        <w:rPr>
          <w:rFonts w:cs="Times New Roman" w:hAnsi="Times New Roman" w:eastAsia="Times New Roman" w:ascii="Times New Roman"/>
        </w:rPr>
        <w:t xml:space="preserve">” </w:t>
      </w:r>
      <w:r>
        <w:rPr>
          <w:rFonts w:cs="Times New Roman" w:hAnsi="Times New Roman" w:eastAsia="Times New Roman" w:ascii="Times New Roman"/>
        </w:rPr>
        <w:t xml:space="preserve">şeklinde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tanımlanan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niteliğinde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kadar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değer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ifade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ettiği"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belirtilmiş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olmakla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811.530,00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BEDELİ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üzerinden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Binde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5,69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oranında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Damga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Vergisinin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alıcıdan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alınmasına,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aksi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takdirde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verilmeyeceği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dosyamıza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birlikte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hususu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sayılacağının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numPr>
          <w:ilvl w:val="0"/>
          <w:numId w:val="1"/>
        </w:numPr>
        <w:spacing w:before="0" w:after="534" w:line="253" w:lineRule="auto"/>
        <w:ind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Alıcının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Yukarıda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Ada,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Blok,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Kat,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Mesken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niteliğindeki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dosyamızdaki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30.09.2021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özellik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eksik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almayı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taahhüt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sayılacağı,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nedenle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günlük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taşınmazın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yerde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fiziksel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görüp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inceleyebileceği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örneğini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edebileceği,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numPr>
          <w:ilvl w:val="0"/>
          <w:numId w:val="1"/>
        </w:numPr>
        <w:spacing w:before="0" w:after="536" w:line="253" w:lineRule="auto"/>
        <w:ind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verildikten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aşamada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İlgili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Tapu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masraflar,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sonrası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ATGV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masrafların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ait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olacağı,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sayılacağının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10" w:right="49" w:hanging="10"/>
        <w:jc w:val="right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9-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Şayet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yukarıdaki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şartlar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dahilinde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dosya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alacaklısının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alacağına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mahsuben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gerçekleştirilir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48" w:line="259" w:lineRule="auto"/>
        <w:ind w:left="6740"/>
      </w:pPr>
      <w:r>
        <w:rPr/>
        <mc:AlternateContent>
          <mc:Choice Requires="wpg">
            <w:drawing>
              <wp:inline distT="0" distB="0" distL="0" distR="0">
                <wp:extent cx="1219200" cy="12700"/>
                <wp:docPr id="66662" name="Group 666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700"/>
                          <a:chOff x="0" y="0"/>
                          <a:chExt cx="1219200" cy="12700"/>
                        </a:xfrm>
                      </wpg:grpSpPr>
                      <wps:wsp>
                        <wps:cNvPr id="1924" name="Shape 1924"/>
                        <wps:cNvSpPr/>
                        <wps:spPr>
                          <a:xfrm>
                            <a:off x="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571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609600" y="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662" style="width:96pt;height:1pt;mso-position-horizontal-relative:char;mso-position-vertical-relative:line" coordsize="12192,127">
                <v:shape id="Shape 1924" style="position:absolute;width:5588;height:0;left:0;top:0;" coordsize="558800,0" path="m0,0l558800,0">
                  <v:stroke weight="1pt" endcap="square" joinstyle="miter" miterlimit="10" on="true" color="#fd0000"/>
                  <v:fill on="false" color="#000000" opacity="0"/>
                </v:shape>
                <v:shape id="Shape 1926" style="position:absolute;width:254;height:0;left:5715;top:0;" coordsize="25400,0" path="m0,0l25400,0">
                  <v:stroke weight="1pt" endcap="square" joinstyle="miter" miterlimit="10" on="true" color="#fd0000"/>
                  <v:fill on="false" color="#000000" opacity="0"/>
                </v:shape>
                <v:shape id="Shape 1928" style="position:absolute;width:6096;height:0;left:6096;top:0;" coordsize="609600,0" path="m0,0l609600,0">
                  <v:stroke weight="1pt" endcap="square" joinstyle="miter" miterlimit="10" on="true" color="#fd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33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ise;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5,69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oranındaki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Damga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Vergisi,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Emlak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alacağından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fazla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fark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ihale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Tahsil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Cezaevi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verildikten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aşamada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işlemlerini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yapacak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İlgili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Tapu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Müdürlüğünce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tahakkuk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ettirilecek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masraflar,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taşınmazın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için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Müdürlüğümüze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yatırılacak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harcı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ATGV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ücretinin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tarafça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yatırılmasına,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10-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mahcuzun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34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taşınmaz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üzerinde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şerhi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mevcut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olup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muvafakat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tekabül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ederse,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kısım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kadar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ödenmesine,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206.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6183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21.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ikinci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taşınırın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emlak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ödenmemesine,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35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11-</w:t>
      </w:r>
      <w:r>
        <w:rPr>
          <w:rFonts w:cs="Times New Roman" w:hAnsi="Times New Roman" w:eastAsia="Times New Roman" w:ascii="Times New Roman"/>
        </w:rPr>
        <w:t xml:space="preserve">Yukarıdaki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şartlar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dahilinde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itibaren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depo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12.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Trabzon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Nöbetçi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12-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Borçluya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Verilmesine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Dair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Yönetmeliğin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13/1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maddesi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kabulüne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uyaptan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600"/>
      </w:pPr>
      <w:r>
        <w:rPr/>
        <mc:AlternateContent>
          <mc:Choice Requires="wpg">
            <w:drawing>
              <wp:inline distT="0" distB="0" distL="0" distR="0">
                <wp:extent cx="1485900" cy="12700"/>
                <wp:docPr id="66228" name="Group 662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700"/>
                          <a:chOff x="0" y="0"/>
                          <a:chExt cx="1485900" cy="12700"/>
                        </a:xfrm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080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17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556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876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92710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28" style="width:117pt;height:1pt;mso-position-horizontal-relative:char;mso-position-vertical-relative:line" coordsize="14859,127">
                <v:shape id="Shape 2378" style="position:absolute;width:254;height:0;left: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380" style="position:absolute;width:2540;height:0;left:508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2382" style="position:absolute;width:254;height:0;left:3175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384" style="position:absolute;width:5207;height:0;left:3556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2386" style="position:absolute;width:254;height:0;left:876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388" style="position:absolute;width:5588;height:0;left:9271;top:0;" coordsize="558800,0" path="m0,0l5588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4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mahcuzun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başlanılmasına,</w:t>
      </w:r>
    </w:p>
    <w:p>
      <w:pPr>
        <w:spacing w:before="0" w:after="0" w:line="259" w:lineRule="auto"/>
        <w:ind w:left="10" w:right="42" w:hanging="10"/>
        <w:jc w:val="right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13-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Borçluya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Verilmesine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Dair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Yönetmeliğin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13/3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maddesi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8" w:line="259" w:lineRule="auto"/>
        <w:ind w:left="10140"/>
      </w:pPr>
      <w:r>
        <w:rPr/>
        <mc:AlternateContent>
          <mc:Choice Requires="wpg">
            <w:drawing>
              <wp:inline distT="0" distB="0" distL="0" distR="0">
                <wp:extent cx="12700" cy="12700"/>
                <wp:docPr id="66229" name="Group 662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29" style="width:1pt;height:1pt;mso-position-horizontal-relative:char;mso-position-vertical-relative:line" coordsize="127,127">
                <v:shape id="Shape 2440" style="position:absolute;width:0;height:0;left:0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6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reddine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durumunda,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</w:pPr>
      <w:r>
        <w:rPr/>
        <mc:AlternateContent>
          <mc:Choice Requires="wpg">
            <w:drawing>
              <wp:inline distT="0" distB="0" distL="0" distR="0">
                <wp:extent cx="1346200" cy="12700"/>
                <wp:docPr id="66230" name="Group 662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700"/>
                          <a:chOff x="0" y="0"/>
                          <a:chExt cx="1346200" cy="12700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6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175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8382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889000" y="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30" style="width:106pt;height:1pt;mso-position-horizontal-relative:char;mso-position-vertical-relative:line" coordsize="13462,127">
                <v:shape id="Shape 2442" style="position:absolute;width:2540;height:0;left:0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2444" style="position:absolute;width:254;height:0;left:26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446" style="position:absolute;width:5207;height:0;left:3175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2448" style="position:absolute;width:254;height:0;left:8382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450" style="position:absolute;width:4572;height:0;left:8890;top:0;" coordsize="457200,0" path="m0,0l4572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dilekçesinde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hesabına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iadesine,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43" w:line="245" w:lineRule="auto"/>
        <w:ind w:left="-15" w:firstLine="700"/>
      </w:pPr>
      <w:r>
        <w:rPr>
          <w:rFonts w:cs="Times New Roman" w:hAnsi="Times New Roman" w:eastAsia="Times New Roman" w:ascii="Times New Roman"/>
          <w:b w:val="1"/>
          <w:color w:val="0000ff"/>
        </w:rPr>
        <w:t xml:space="preserve">TAŞINMAZ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ÜZERİNDEKİ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SATIŞA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ARZ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ŞERHİNİN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TERKİNİ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İLGİLİ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TAPU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MÜDÜRLÜĞÜNE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MÜZEKKERE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YAZILMASINA,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</w:p>
    <w:p>
      <w:pPr>
        <w:spacing w:before="0" w:after="0" w:line="259" w:lineRule="auto"/>
        <w:ind w:left="10" w:right="42" w:hanging="10"/>
        <w:jc w:val="right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14-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Borçluya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Verilmesine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Dair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Yönetmeliğin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14/2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maddesi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Mahkemece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51" w:line="259" w:lineRule="auto"/>
        <w:ind w:left="9020"/>
      </w:pPr>
      <w:r>
        <w:rPr/>
        <mc:AlternateContent>
          <mc:Choice Requires="wpg">
            <w:drawing>
              <wp:inline distT="0" distB="0" distL="0" distR="0">
                <wp:extent cx="723900" cy="12700"/>
                <wp:docPr id="66231" name="Group 662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2700"/>
                          <a:chOff x="0" y="0"/>
                          <a:chExt cx="723900" cy="12700"/>
                        </a:xfrm>
                      </wpg:grpSpPr>
                      <wps:wsp>
                        <wps:cNvPr id="2533" name="Shape 2533"/>
                        <wps:cNvSpPr/>
                        <wps:spPr>
                          <a:xfrm>
                            <a:off x="0" y="0"/>
                            <a:ext cx="711200" cy="0"/>
                          </a:xfrm>
                          <a:custGeom>
                            <a:pathLst>
                              <a:path w="711200" h="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7239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31" style="width:57pt;height:1pt;mso-position-horizontal-relative:char;mso-position-vertical-relative:line" coordsize="7239,127">
                <v:shape id="Shape 2533" style="position:absolute;width:7112;height:0;left:0;top:0;" coordsize="711200,0" path="m0,0l711200,0">
                  <v:stroke weight="1pt" endcap="square" joinstyle="miter" miterlimit="10" on="true" color="#000000"/>
                  <v:fill on="false" color="#000000" opacity="0"/>
                </v:shape>
                <v:shape id="Shape 2535" style="position:absolute;width:0;height:0;left:7239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tabs>
          <w:tab w:val="center" w:pos="1056"/>
          <w:tab w:val="center" w:pos="2120"/>
          <w:tab w:val="center" w:pos="2976"/>
          <w:tab w:val="center" w:pos="3759"/>
          <w:tab w:val="center" w:pos="4562"/>
          <w:tab w:val="center" w:pos="5225"/>
          <w:tab w:val="center" w:pos="6061"/>
          <w:tab w:val="center" w:pos="7001"/>
          <w:tab w:val="center" w:pos="7899"/>
          <w:tab w:val="right" w:pos="10212"/>
        </w:tabs>
        <w:spacing w:before="0" w:after="8" w:line="250" w:lineRule="auto"/>
        <w:ind w:left="-15"/>
      </w:pP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kabulüne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verilmiş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kesin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kararın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	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İLGİLİ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	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TAPU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	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MÜDÜRLÜĞÜNE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31" w:line="259" w:lineRule="auto"/>
      </w:pPr>
      <w:r>
        <w:rPr/>
        <mc:AlternateContent>
          <mc:Choice Requires="wpg">
            <w:drawing>
              <wp:inline distT="0" distB="0" distL="0" distR="0">
                <wp:extent cx="4076700" cy="12700"/>
                <wp:docPr id="66232" name="Group 662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12700"/>
                          <a:chOff x="0" y="0"/>
                          <a:chExt cx="4076700" cy="12700"/>
                        </a:xfrm>
                      </wpg:grpSpPr>
                      <wps:wsp>
                        <wps:cNvPr id="2537" name="Shape 2537"/>
                        <wps:cNvSpPr/>
                        <wps:spPr>
                          <a:xfrm>
                            <a:off x="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26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4064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927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106680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16256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1765300" y="0"/>
                            <a:ext cx="241300" cy="0"/>
                          </a:xfrm>
                          <a:custGeom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0066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2146300" y="0"/>
                            <a:ext cx="469900" cy="0"/>
                          </a:xfrm>
                          <a:custGeom>
                            <a:pathLst>
                              <a:path w="469900" h="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2628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276860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0226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16230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4798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619500" y="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32" style="width:321pt;height:1pt;mso-position-horizontal-relative:char;mso-position-vertical-relative:line" coordsize="40767,127">
                <v:shape id="Shape 2537" style="position:absolute;width:2540;height:0;left:0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2539" style="position:absolute;width:254;height:0;left:26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41" style="position:absolute;width:5207;height:0;left:4064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2543" style="position:absolute;width:254;height:0;left:927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45" style="position:absolute;width:5588;height:0;left:10668;top:0;" coordsize="558800,0" path="m0,0l558800,0">
                  <v:stroke weight="1pt" endcap="square" joinstyle="miter" miterlimit="10" on="true" color="#000000"/>
                  <v:fill on="false" color="#000000" opacity="0"/>
                </v:shape>
                <v:shape id="Shape 2547" style="position:absolute;width:254;height:0;left:16256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49" style="position:absolute;width:2413;height:0;left:17653;top:0;" coordsize="241300,0" path="m0,0l241300,0">
                  <v:stroke weight="1pt" endcap="square" joinstyle="miter" miterlimit="10" on="true" color="#000000"/>
                  <v:fill on="false" color="#000000" opacity="0"/>
                </v:shape>
                <v:shape id="Shape 2551" style="position:absolute;width:254;height:0;left:20066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53" style="position:absolute;width:4699;height:0;left:21463;top:0;" coordsize="469900,0" path="m0,0l469900,0">
                  <v:stroke weight="1pt" endcap="square" joinstyle="miter" miterlimit="10" on="true" color="#000000"/>
                  <v:fill on="false" color="#000000" opacity="0"/>
                </v:shape>
                <v:shape id="Shape 2555" style="position:absolute;width:254;height:0;left:26289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57" style="position:absolute;width:2540;height:0;left:27686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2559" style="position:absolute;width:254;height:0;left:30226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61" style="position:absolute;width:3048;height:0;left:31623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2563" style="position:absolute;width:254;height:0;left:34798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2565" style="position:absolute;width:4572;height:0;left:36195;top:0;" coordsize="457200,0" path="m0,0l4572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36" w:line="252" w:lineRule="auto"/>
        <w:ind w:left="-5" w:right="35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GÖNDNERİLECEK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OLAN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TESCİL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BELGESİNE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EKLENMESİNE,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pStyle w:val="heading4"/>
        <w:spacing w:before="0" w:after="499" w:line="265" w:lineRule="auto"/>
        <w:ind w:left="-15" w:right="59" w:firstLine="700"/>
      </w:pPr>
      <w:r>
        <w:rPr>
          <w:color w:val="000000"/>
          <w:sz w:val="32"/>
        </w:rPr>
        <w:t xml:space="preserve">15-</w:t>
      </w:r>
      <w:r>
        <w:rPr>
          <w:color w:val="000000"/>
          <w:sz w:val="24"/>
        </w:rPr>
        <w:t xml:space="preserve"> </w:t>
      </w:r>
      <w:r>
        <w:rPr/>
        <w:t xml:space="preserve">Borçluya</w:t>
      </w:r>
      <w:r>
        <w:rPr/>
        <w:t xml:space="preserve"> </w:t>
      </w:r>
      <w:r>
        <w:rPr/>
        <w:t xml:space="preserve">Satış</w:t>
      </w:r>
      <w:r>
        <w:rPr/>
        <w:t xml:space="preserve"> </w:t>
      </w:r>
      <w:r>
        <w:rPr/>
        <w:t xml:space="preserve">Yetkisi</w:t>
      </w:r>
      <w:r>
        <w:rPr/>
        <w:t xml:space="preserve"> </w:t>
      </w:r>
      <w:r>
        <w:rPr/>
        <w:t xml:space="preserve">Verilmesine</w:t>
      </w:r>
      <w:r>
        <w:rPr/>
        <w:t xml:space="preserve"> </w:t>
      </w:r>
      <w:r>
        <w:rPr/>
        <w:t xml:space="preserve">Dair</w:t>
      </w:r>
      <w:r>
        <w:rPr/>
        <w:t xml:space="preserve"> </w:t>
      </w:r>
      <w:r>
        <w:rPr/>
        <w:t xml:space="preserve">Yönetmeliğin</w:t>
      </w:r>
      <w:r>
        <w:rPr/>
        <w:t xml:space="preserve"> </w:t>
      </w:r>
      <w:r>
        <w:rPr/>
        <w:t xml:space="preserve">14/4</w:t>
      </w:r>
      <w:r>
        <w:rPr/>
        <w:t xml:space="preserve"> </w:t>
      </w:r>
      <w:r>
        <w:rPr/>
        <w:t xml:space="preserve">maddesi</w:t>
      </w:r>
      <w:r>
        <w:rPr/>
        <w:t xml:space="preserve"> </w:t>
      </w:r>
      <w:r>
        <w:rPr/>
        <w:t xml:space="preserve">gereğince;</w:t>
      </w:r>
      <w:r>
        <w:rPr/>
        <w:t xml:space="preserve"> </w:t>
      </w:r>
      <w:r>
        <w:rPr/>
        <w:t xml:space="preserve">Rızaen</w:t>
      </w:r>
      <w:r>
        <w:rPr/>
        <w:t xml:space="preserve"> </w:t>
      </w:r>
      <w:r>
        <w:rPr/>
        <w:t xml:space="preserve">satış</w:t>
      </w:r>
      <w:r>
        <w:rPr/>
        <w:t xml:space="preserve"> </w:t>
      </w:r>
      <w:r>
        <w:rPr/>
        <w:t xml:space="preserve">konusu</w:t>
      </w:r>
      <w:r>
        <w:rPr/>
        <w:t xml:space="preserve"> </w:t>
      </w:r>
      <w:r>
        <w:rPr/>
        <w:t xml:space="preserve">mal</w:t>
      </w:r>
      <w:r>
        <w:rPr/>
        <w:t xml:space="preserve"> </w:t>
      </w:r>
      <w:r>
        <w:rPr/>
        <w:t xml:space="preserve">alıcıya</w:t>
      </w:r>
      <w:r>
        <w:rPr/>
        <w:t xml:space="preserve"> </w:t>
      </w:r>
      <w:r>
        <w:rPr/>
        <w:t xml:space="preserve">teslim</w:t>
      </w:r>
      <w:r>
        <w:rPr/>
        <w:t xml:space="preserve"> </w:t>
      </w:r>
      <w:r>
        <w:rPr/>
        <w:t xml:space="preserve">edilmedikçe</w:t>
      </w:r>
      <w:r>
        <w:rPr/>
        <w:t xml:space="preserve"> </w:t>
      </w:r>
      <w:r>
        <w:rPr/>
        <w:t xml:space="preserve">veya</w:t>
      </w:r>
      <w:r>
        <w:rPr/>
        <w:t xml:space="preserve"> </w:t>
      </w:r>
      <w:r>
        <w:rPr/>
        <w:t xml:space="preserve">teslime</w:t>
      </w:r>
      <w:r>
        <w:rPr/>
        <w:t xml:space="preserve"> </w:t>
      </w:r>
      <w:r>
        <w:rPr>
          <w:sz w:val="24"/>
        </w:rPr>
        <w:t xml:space="preserve">hazır</w:t>
      </w:r>
      <w:r>
        <w:rPr/>
        <w:t xml:space="preserve"> </w:t>
      </w:r>
      <w:r>
        <w:rPr/>
        <w:t xml:space="preserve">hâle</w:t>
      </w:r>
      <w:r>
        <w:rPr/>
        <w:t xml:space="preserve"> </w:t>
      </w:r>
      <w:r>
        <w:rPr/>
        <w:t xml:space="preserve">getirilmedikçe</w:t>
      </w:r>
      <w:r>
        <w:rPr>
          <w:sz w:val="24"/>
        </w:rPr>
        <w:t xml:space="preserve"> </w:t>
      </w:r>
      <w:r>
        <w:rPr/>
        <w:t xml:space="preserve">alıcının</w:t>
      </w:r>
      <w:r>
        <w:rPr/>
        <w:t xml:space="preserve"> </w:t>
      </w:r>
      <w:r>
        <w:rPr/>
        <w:t xml:space="preserve">dosyaya</w:t>
      </w:r>
      <w:r>
        <w:rPr/>
        <w:t xml:space="preserve"> </w:t>
      </w:r>
      <w:r>
        <w:rPr/>
        <w:t xml:space="preserve">yatırmış</w:t>
      </w:r>
      <w:r>
        <w:rPr/>
        <w:t xml:space="preserve"> </w:t>
      </w:r>
      <w:r>
        <w:rPr/>
        <w:t xml:space="preserve">olduğu</w:t>
      </w:r>
      <w:r>
        <w:rPr/>
        <w:t xml:space="preserve"> </w:t>
      </w:r>
      <w:r>
        <w:rPr/>
        <w:t xml:space="preserve">bedelin</w:t>
      </w:r>
      <w:r>
        <w:rPr/>
        <w:t xml:space="preserve"> </w:t>
      </w:r>
      <w:r>
        <w:rPr/>
        <w:t xml:space="preserve">ödenmemesine</w:t>
      </w:r>
      <w:r>
        <w:rPr/>
        <w:t xml:space="preserve"> </w:t>
      </w:r>
      <w:r>
        <w:rPr/>
        <w:t xml:space="preserve">veya</w:t>
      </w:r>
      <w:r>
        <w:rPr/>
        <w:t xml:space="preserve"> </w:t>
      </w:r>
      <w:r>
        <w:rPr/>
        <w:t xml:space="preserve">sıra</w:t>
      </w:r>
      <w:r>
        <w:rPr/>
        <w:t xml:space="preserve"> </w:t>
      </w:r>
      <w:r>
        <w:rPr/>
        <w:t xml:space="preserve">cetveli</w:t>
      </w:r>
      <w:r>
        <w:rPr/>
        <w:t xml:space="preserve"> </w:t>
      </w:r>
      <w:r>
        <w:rPr/>
        <w:t xml:space="preserve">yapılmamasına,</w:t>
      </w:r>
      <w:r>
        <w:rPr/>
        <w:t xml:space="preserve"> </w:t>
      </w:r>
    </w:p>
    <w:p>
      <w:pPr>
        <w:spacing w:before="0" w:after="67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16-</w:t>
      </w:r>
      <w:r>
        <w:rPr>
          <w:rFonts w:cs="Times New Roman" w:hAnsi="Times New Roman" w:eastAsia="Times New Roman" w:ascii="Times New Roman"/>
        </w:rPr>
        <w:t xml:space="preserve">Yukarıdaki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hususlar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Maddesindeki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kapsar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şekilde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düzenlenecek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48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16.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Trabzon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Nöbetçi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Şikayet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olmak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verildi.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aciklama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kararTarihi</w:t>
      </w:r>
    </w:p>
    <w:p>
      <w:pPr>
        <w:spacing w:before="0" w:after="20" w:line="259" w:lineRule="auto"/>
        <w:ind w:left="10" w:right="35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385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20" w:line="259" w:lineRule="auto"/>
        <w:ind w:left="10" w:right="1012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0" w:line="259" w:lineRule="auto"/>
        <w:ind w:left="10" w:right="163" w:hanging="10"/>
        <w:jc w:val="right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ARAÇ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TAŞINIRLAR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KARAR</w:t>
      </w:r>
    </w:p>
    <w:p>
      <w:pPr>
        <w:spacing w:before="0" w:after="19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       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</w:p>
    <w:p>
      <w:pPr>
        <w:spacing w:before="0" w:after="19" w:line="265" w:lineRule="auto"/>
        <w:ind w:left="95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il_Ilce</w:t>
      </w:r>
    </w:p>
    <w:p>
      <w:pPr>
        <w:spacing w:before="0" w:after="19" w:line="265" w:lineRule="auto"/>
        <w:ind w:left="23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ilgiliIcraMudurlugu</w:t>
      </w:r>
    </w:p>
    <w:p>
      <w:pPr>
        <w:spacing w:before="0" w:after="19" w:line="265" w:lineRule="auto"/>
        <w:ind w:left="3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dosyaNo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dosyaTur</w:t>
      </w:r>
    </w:p>
    <w:p>
      <w:pPr>
        <w:pStyle w:val="heading3"/>
        <w:spacing w:before="0" w:after="316" w:line="263" w:lineRule="auto"/>
        <w:ind w:left="1157" w:right="1205"/>
      </w:pPr>
      <w:r>
        <w:rPr/>
        <w:t xml:space="preserve">KARAR</w:t>
      </w:r>
      <w:r>
        <w:rPr/>
        <w:t xml:space="preserve"> </w:t>
      </w:r>
      <w:r>
        <w:rPr/>
        <w:t xml:space="preserve">TENSİP</w:t>
      </w:r>
      <w:r>
        <w:rPr/>
        <w:t xml:space="preserve"> </w:t>
      </w:r>
      <w:r>
        <w:rPr/>
        <w:t xml:space="preserve">TUTANAĞI</w:t>
      </w:r>
    </w:p>
    <w:p>
      <w:pPr>
        <w:spacing w:before="0" w:after="7" w:line="252" w:lineRule="auto"/>
        <w:ind w:left="710" w:right="47" w:hanging="10"/>
        <w:jc w:val="both"/>
      </w:pP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.............................................................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Şirketi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yetkilisi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T.C.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Nolu,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ibraz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10.01.2022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havale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dilekçesi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ile;</w:t>
      </w:r>
    </w:p>
    <w:p>
      <w:pPr>
        <w:spacing w:before="0" w:after="132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Dosyadan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plaka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ilgili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gönderilen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talepte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bulunabilineceğine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ihtarlı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tebligatı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03.01.2022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aldığını,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hangi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itirazının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olmadığını,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kesinleşmesine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olmakla;</w:t>
      </w:r>
    </w:p>
    <w:p>
      <w:pPr>
        <w:spacing w:before="0" w:after="0" w:line="259" w:lineRule="auto"/>
        <w:ind w:left="695" w:hanging="10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KARAR: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</w:p>
    <w:p>
      <w:pPr>
        <w:spacing w:before="0" w:after="68" w:line="259" w:lineRule="auto"/>
        <w:ind w:left="700"/>
      </w:pPr>
      <w:r>
        <w:rPr/>
        <mc:AlternateContent>
          <mc:Choice Requires="wpg">
            <w:drawing>
              <wp:inline distT="0" distB="0" distL="0" distR="0">
                <wp:extent cx="698500" cy="12700"/>
                <wp:docPr id="66564" name="Group 665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700"/>
                          <a:chOff x="0" y="0"/>
                          <a:chExt cx="698500" cy="12700"/>
                        </a:xfrm>
                      </wpg:grpSpPr>
                      <wps:wsp>
                        <wps:cNvPr id="2935" name="Shape 2935"/>
                        <wps:cNvSpPr/>
                        <wps:spPr>
                          <a:xfrm>
                            <a:off x="0" y="0"/>
                            <a:ext cx="698500" cy="0"/>
                          </a:xfrm>
                          <a:custGeom>
                            <a:pathLst>
                              <a:path w="698500" h="0">
                                <a:moveTo>
                                  <a:pt x="0" y="0"/>
                                </a:moveTo>
                                <a:lnTo>
                                  <a:pt x="698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564" style="width:55pt;height:1pt;mso-position-horizontal-relative:char;mso-position-vertical-relative:line" coordsize="6985,127">
                <v:shape id="Shape 2935" style="position:absolute;width:6985;height:0;left:0;top:0;" coordsize="698500,0" path="m0,0l6985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Dosyanın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incelenmesinde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07.02.2020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tarihinde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kambiyo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takiplerine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özgü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genel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haciz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yolu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ilamsız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açılmış,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emri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şirkete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17.02.2020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yasal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kesinleşmiştir.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şirket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kayıtlı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plaka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18.06.2021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haciz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konulmuş,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07.09.2021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marifetiyle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yapılmış,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13.12.2021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Müdürlüğümüz'ün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14.12.2021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kabulüne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avansı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27.12.2021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</w:t>
      </w:r>
      <w:r>
        <w:rPr>
          <w:rFonts w:cs="Times New Roman" w:hAnsi="Times New Roman" w:eastAsia="Times New Roman" w:ascii="Times New Roman"/>
        </w:rPr>
        <w:t xml:space="preserve">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depo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74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kıymet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takdirine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6/1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bulunulabileceğine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ihtarlı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tebligatın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03.01.2022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anlaşılmakla;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309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26"/>
        </w:rPr>
        <w:t xml:space="preserve">1-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7/1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yapmış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SÜRE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VERİLMESİNE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İLİŞKİN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pStyle w:val="heading1"/>
        <w:spacing w:before="0" w:after="362" w:line="265" w:lineRule="auto"/>
        <w:ind w:left="-5" w:right="59"/>
      </w:pPr>
      <w:r>
        <w:rPr/>
        <w:t xml:space="preserve">TALEBİNİN</w:t>
      </w:r>
      <w:r>
        <w:rPr/>
        <w:t xml:space="preserve">  </w:t>
      </w:r>
      <w:r>
        <w:rPr/>
        <w:t xml:space="preserve">KABULÜNE,</w:t>
      </w:r>
    </w:p>
    <w:p>
      <w:pPr>
        <w:spacing w:before="0" w:after="317" w:line="307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26"/>
        </w:rPr>
        <w:t xml:space="preserve">2-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7/3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UYAPTAN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ARAÇ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KAYDINA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ARZ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ŞERHİ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İŞLENMESİNE,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6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  <w:b w:val="1"/>
          <w:sz w:val="26"/>
        </w:rPr>
        <w:t xml:space="preserve">3-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9/1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CEBRİ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398" w:line="265" w:lineRule="auto"/>
        <w:ind w:left="-5" w:right="59" w:hanging="10"/>
        <w:jc w:val="both"/>
      </w:pPr>
      <w:r>
        <w:rPr>
          <w:rFonts w:cs="Times New Roman" w:hAnsi="Times New Roman" w:eastAsia="Times New Roman" w:ascii="Times New Roman"/>
          <w:b w:val="1"/>
          <w:color w:val="008000"/>
        </w:rPr>
        <w:t xml:space="preserve">İŞLEMLERİNİN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DURDURULMASINA,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pStyle w:val="heading1"/>
        <w:spacing w:before="0" w:after="20" w:line="265" w:lineRule="auto"/>
        <w:ind w:left="710" w:right="59"/>
      </w:pPr>
      <w:r>
        <w:rPr>
          <w:color w:val="000000"/>
          <w:sz w:val="26"/>
        </w:rPr>
        <w:t xml:space="preserve">4-</w:t>
      </w:r>
      <w:r>
        <w:rPr>
          <w:color w:val="000000"/>
          <w:sz w:val="24"/>
        </w:rPr>
        <w:t xml:space="preserve"> </w:t>
      </w:r>
      <w:r>
        <w:rPr/>
        <w:t xml:space="preserve">KIYMET</w:t>
      </w:r>
      <w:r>
        <w:rPr/>
        <w:t xml:space="preserve"> </w:t>
      </w:r>
      <w:r>
        <w:rPr/>
        <w:t xml:space="preserve">TAKDİRİNİN</w:t>
      </w:r>
      <w:r>
        <w:rPr/>
        <w:t xml:space="preserve"> </w:t>
      </w:r>
      <w:r>
        <w:rPr/>
        <w:t xml:space="preserve">KESİNLEŞMESİNE</w:t>
      </w:r>
      <w:r>
        <w:rPr/>
        <w:t xml:space="preserve"> </w:t>
      </w:r>
      <w:r>
        <w:rPr/>
        <w:t xml:space="preserve">MÜTEAKİP;</w:t>
      </w:r>
    </w:p>
    <w:p>
      <w:pPr>
        <w:spacing w:before="0" w:after="6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.......................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Plaka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ibraz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taraflarına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9" w:line="259" w:lineRule="auto"/>
        <w:ind w:left="3040"/>
      </w:pPr>
      <w:r>
        <w:rPr/>
        <mc:AlternateContent>
          <mc:Choice Requires="wpg">
            <w:drawing>
              <wp:inline distT="0" distB="0" distL="0" distR="0">
                <wp:extent cx="876300" cy="12700"/>
                <wp:docPr id="66565" name="Group 665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2700"/>
                          <a:chOff x="0" y="0"/>
                          <a:chExt cx="876300" cy="12700"/>
                        </a:xfrm>
                      </wpg:grpSpPr>
                      <wps:wsp>
                        <wps:cNvPr id="3302" name="Shape 3302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50800" y="0"/>
                            <a:ext cx="800100" cy="0"/>
                          </a:xfrm>
                          <a:custGeom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850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565" style="width:69pt;height:1pt;mso-position-horizontal-relative:char;mso-position-vertical-relative:line" coordsize="8763,127">
                <v:shape id="Shape 3302" style="position:absolute;width:254;height:0;left:0;top:0;" coordsize="25400,0" path="m0,0l25400,0">
                  <v:stroke weight="1pt" endcap="square" joinstyle="miter" miterlimit="10" on="true" color="#fd0000"/>
                  <v:fill on="false" color="#000000" opacity="0"/>
                </v:shape>
                <v:shape id="Shape 3304" style="position:absolute;width:8001;height:0;left:508;top:0;" coordsize="800100,0" path="m0,0l800100,0">
                  <v:stroke weight="1pt" endcap="square" joinstyle="miter" miterlimit="10" on="true" color="#fd0000"/>
                  <v:fill on="false" color="#000000" opacity="0"/>
                </v:shape>
                <v:shape id="Shape 3306" style="position:absolute;width:254;height:0;left:8509;top:0;" coordsize="25400,0" path="m0,0l25400,0">
                  <v:stroke weight="1pt" endcap="square" joinstyle="miter" miterlimit="10" on="true" color="#fd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tebliğ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edilerek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kesinleşen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70.000,00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olduğu;</w:t>
      </w:r>
    </w:p>
    <w:p>
      <w:pPr>
        <w:spacing w:before="0" w:after="34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Buna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İİK'nun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111/a-2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9/2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</w:p>
    <w:p>
      <w:pPr>
        <w:spacing w:before="0" w:after="34" w:line="250" w:lineRule="auto"/>
        <w:ind w:left="710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70.000,00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%90'na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tekabül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eden</w:t>
      </w:r>
      <w:r>
        <w:rPr>
          <w:rFonts w:cs="Times New Roman" w:hAnsi="Times New Roman" w:eastAsia="Times New Roman" w:ascii="Times New Roman"/>
          <w:b w:val="1"/>
        </w:rPr>
        <w:t xml:space="preserve"> =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63.000,00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ile,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72" w:line="253" w:lineRule="auto"/>
        <w:ind w:left="-15" w:right="48" w:firstLine="690"/>
        <w:jc w:val="both"/>
      </w:pPr>
      <w:r>
        <w:rPr/>
        <mc:AlternateContent>
          <mc:Choice Requires="wpg">
            <w:drawing>
              <wp:anchor simplePos="0" relativeHeight="0" locked="0" layoutInCell="1" allowOverlap="1" behindDoc="1">
                <wp:simplePos x="0" y="0"/>
                <wp:positionH relativeFrom="column">
                  <wp:posOffset>685800</wp:posOffset>
                </wp:positionH>
                <wp:positionV relativeFrom="paragraph">
                  <wp:posOffset>310477</wp:posOffset>
                </wp:positionV>
                <wp:extent cx="5816600" cy="330200"/>
                <wp:wrapNone/>
                <wp:docPr id="66566" name="Group 665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330200"/>
                          <a:chOff x="0" y="0"/>
                          <a:chExt cx="5816600" cy="330200"/>
                        </a:xfrm>
                      </wpg:grpSpPr>
                      <wps:wsp>
                        <wps:cNvPr id="3426" name="Shape 3426"/>
                        <wps:cNvSpPr/>
                        <wps:spPr>
                          <a:xfrm>
                            <a:off x="0" y="0"/>
                            <a:ext cx="406400" cy="0"/>
                          </a:xfrm>
                          <a:custGeom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419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469900" y="0"/>
                            <a:ext cx="279400" cy="0"/>
                          </a:xfrm>
                          <a:custGeom>
                            <a:pathLst>
                              <a:path w="279400" h="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762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812800" y="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155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1219200" y="0"/>
                            <a:ext cx="368300" cy="0"/>
                          </a:xfrm>
                          <a:custGeom>
                            <a:pathLst>
                              <a:path w="368300" h="0">
                                <a:moveTo>
                                  <a:pt x="0" y="0"/>
                                </a:moveTo>
                                <a:lnTo>
                                  <a:pt x="368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1689100" y="330200"/>
                            <a:ext cx="863600" cy="0"/>
                          </a:xfrm>
                          <a:custGeom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25654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2616200" y="330200"/>
                            <a:ext cx="711200" cy="0"/>
                          </a:xfrm>
                          <a:custGeom>
                            <a:pathLst>
                              <a:path w="711200" h="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3401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390900" y="330200"/>
                            <a:ext cx="241300" cy="0"/>
                          </a:xfrm>
                          <a:custGeom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6322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3683000" y="330200"/>
                            <a:ext cx="101600" cy="0"/>
                          </a:xfrm>
                          <a:custGeom>
                            <a:pathLst>
                              <a:path w="101600" h="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7846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3835400" y="33020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43053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4356100" y="330200"/>
                            <a:ext cx="381000" cy="0"/>
                          </a:xfrm>
                          <a:custGeom>
                            <a:pathLst>
                              <a:path w="381000" h="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47371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4787900" y="330200"/>
                            <a:ext cx="203200" cy="0"/>
                          </a:xfrm>
                          <a:custGeom>
                            <a:pathLst>
                              <a:path w="203200" h="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49911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5041900" y="330200"/>
                            <a:ext cx="101600" cy="0"/>
                          </a:xfrm>
                          <a:custGeom>
                            <a:pathLst>
                              <a:path w="101600" h="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51435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5194300" y="33020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55245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575300" y="330200"/>
                            <a:ext cx="215900" cy="0"/>
                          </a:xfrm>
                          <a:custGeom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57912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566" style="width:458pt;height:26pt;position:absolute;z-index:-2147482892;mso-position-horizontal-relative:text;mso-position-horizontal:absolute;margin-left:54pt;mso-position-vertical-relative:text;margin-top:24.447pt;" coordsize="58166,3302">
                <v:shape id="Shape 3426" style="position:absolute;width:4064;height:0;left:0;top:0;" coordsize="406400,0" path="m0,0l406400,0">
                  <v:stroke weight="1pt" endcap="square" joinstyle="miter" miterlimit="10" on="true" color="#000000"/>
                  <v:fill on="false" color="#000000" opacity="0"/>
                </v:shape>
                <v:shape id="Shape 3428" style="position:absolute;width:254;height:0;left:419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430" style="position:absolute;width:2794;height:0;left:4699;top:0;" coordsize="279400,0" path="m0,0l279400,0">
                  <v:stroke weight="1pt" endcap="square" joinstyle="miter" miterlimit="10" on="true" color="#000000"/>
                  <v:fill on="false" color="#000000" opacity="0"/>
                </v:shape>
                <v:shape id="Shape 3432" style="position:absolute;width:254;height:0;left:762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434" style="position:absolute;width:3302;height:0;left:8128;top:0;" coordsize="330200,0" path="m0,0l330200,0">
                  <v:stroke weight="1pt" endcap="square" joinstyle="miter" miterlimit="10" on="true" color="#000000"/>
                  <v:fill on="false" color="#000000" opacity="0"/>
                </v:shape>
                <v:shape id="Shape 3436" style="position:absolute;width:254;height:0;left:1155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438" style="position:absolute;width:3683;height:0;left:12192;top:0;" coordsize="368300,0" path="m0,0l368300,0">
                  <v:stroke weight="1pt" endcap="square" joinstyle="miter" miterlimit="10" on="true" color="#000000"/>
                  <v:fill on="false" color="#000000" opacity="0"/>
                </v:shape>
                <v:shape id="Shape 3501" style="position:absolute;width:8636;height:0;left:16891;top:3302;" coordsize="863600,0" path="m0,0l863600,0">
                  <v:stroke weight="1pt" endcap="square" joinstyle="miter" miterlimit="10" on="true" color="#000000"/>
                  <v:fill on="false" color="#000000" opacity="0"/>
                </v:shape>
                <v:shape id="Shape 3503" style="position:absolute;width:254;height:0;left:25654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05" style="position:absolute;width:7112;height:0;left:26162;top:3302;" coordsize="711200,0" path="m0,0l711200,0">
                  <v:stroke weight="1pt" endcap="square" joinstyle="miter" miterlimit="10" on="true" color="#000000"/>
                  <v:fill on="false" color="#000000" opacity="0"/>
                </v:shape>
                <v:shape id="Shape 3507" style="position:absolute;width:254;height:0;left:33401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09" style="position:absolute;width:2413;height:0;left:33909;top:3302;" coordsize="241300,0" path="m0,0l241300,0">
                  <v:stroke weight="1pt" endcap="square" joinstyle="miter" miterlimit="10" on="true" color="#000000"/>
                  <v:fill on="false" color="#000000" opacity="0"/>
                </v:shape>
                <v:shape id="Shape 3511" style="position:absolute;width:254;height:0;left:36322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13" style="position:absolute;width:1016;height:0;left:36830;top:3302;" coordsize="101600,0" path="m0,0l101600,0">
                  <v:stroke weight="1pt" endcap="square" joinstyle="miter" miterlimit="10" on="true" color="#000000"/>
                  <v:fill on="false" color="#000000" opacity="0"/>
                </v:shape>
                <v:shape id="Shape 3515" style="position:absolute;width:254;height:0;left:37846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17" style="position:absolute;width:4572;height:0;left:38354;top:3302;" coordsize="457200,0" path="m0,0l457200,0">
                  <v:stroke weight="1pt" endcap="square" joinstyle="miter" miterlimit="10" on="true" color="#000000"/>
                  <v:fill on="false" color="#000000" opacity="0"/>
                </v:shape>
                <v:shape id="Shape 3519" style="position:absolute;width:254;height:0;left:43053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21" style="position:absolute;width:3810;height:0;left:43561;top:3302;" coordsize="381000,0" path="m0,0l381000,0">
                  <v:stroke weight="1pt" endcap="square" joinstyle="miter" miterlimit="10" on="true" color="#000000"/>
                  <v:fill on="false" color="#000000" opacity="0"/>
                </v:shape>
                <v:shape id="Shape 3523" style="position:absolute;width:254;height:0;left:47371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25" style="position:absolute;width:2032;height:0;left:47879;top:3302;" coordsize="203200,0" path="m0,0l203200,0">
                  <v:stroke weight="1pt" endcap="square" joinstyle="miter" miterlimit="10" on="true" color="#000000"/>
                  <v:fill on="false" color="#000000" opacity="0"/>
                </v:shape>
                <v:shape id="Shape 3527" style="position:absolute;width:254;height:0;left:49911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29" style="position:absolute;width:1016;height:0;left:50419;top:3302;" coordsize="101600,0" path="m0,0l101600,0">
                  <v:stroke weight="1pt" endcap="square" joinstyle="miter" miterlimit="10" on="true" color="#000000"/>
                  <v:fill on="false" color="#000000" opacity="0"/>
                </v:shape>
                <v:shape id="Shape 3531" style="position:absolute;width:254;height:0;left:51435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33" style="position:absolute;width:3302;height:0;left:51943;top:3302;" coordsize="330200,0" path="m0,0l330200,0">
                  <v:stroke weight="1pt" endcap="square" joinstyle="miter" miterlimit="10" on="true" color="#000000"/>
                  <v:fill on="false" color="#000000" opacity="0"/>
                </v:shape>
                <v:shape id="Shape 3535" style="position:absolute;width:254;height:0;left:55245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537" style="position:absolute;width:2159;height:0;left:55753;top:3302;" coordsize="215900,0" path="m0,0l215900,0">
                  <v:stroke weight="1pt" endcap="square" joinstyle="miter" miterlimit="10" on="true" color="#000000"/>
                  <v:fill on="false" color="#000000" opacity="0"/>
                </v:shape>
                <v:shape id="Shape 3539" style="position:absolute;width:254;height:0;left:57912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Times New Roman" w:hAnsi="Times New Roman" w:eastAsia="Times New Roman" w:ascii="Times New Roman"/>
          <w:b w:val="1"/>
        </w:rPr>
        <w:t xml:space="preserve">Yukarıdaki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miktara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ilave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olarak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aracın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yediemin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otoparkına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14.03.2019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Talep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10.01.2022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kadar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28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Aralık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2021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31703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sayılı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Resmi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Gazetede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yayımlanarak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yürürlüğe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giren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Lisanslı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Yedimin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Depoları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Tarifesinin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4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Maddelerine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Bölgede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kaldığı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Bölge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9.704,00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otopark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ücreti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250.00,00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Çekici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ücreti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Toplam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9.954,00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Yediemin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Depo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Çekici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Ücretinin,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26" w:line="254" w:lineRule="auto"/>
        <w:ind w:left="7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durumunun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tespiti,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taraflarına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pStyle w:val="heading2"/>
        <w:spacing w:before="0" w:after="0" w:line="259" w:lineRule="auto"/>
        <w:ind w:left="-5"/>
      </w:pPr>
      <w:r>
        <w:rPr>
          <w:rFonts w:cs="Times New Roman" w:hAnsi="Times New Roman" w:eastAsia="Times New Roman" w:ascii="Times New Roman"/>
          <w:b w:val="0"/>
          <w:color w:val="000000"/>
          <w:sz w:val="24"/>
        </w:rPr>
        <w:t xml:space="preserve">yapılan</w:t>
      </w:r>
      <w:r>
        <w:rPr>
          <w:rFonts w:cs="Times New Roman" w:hAnsi="Times New Roman" w:eastAsia="Times New Roman" w:ascii="Times New Roman"/>
          <w:b w:val="0"/>
          <w:color w:val="000000"/>
          <w:sz w:val="24"/>
        </w:rPr>
        <w:t xml:space="preserve"> </w:t>
      </w:r>
      <w:r>
        <w:rPr>
          <w:sz w:val="24"/>
        </w:rPr>
        <w:t xml:space="preserve">530.30</w:t>
      </w:r>
      <w:r>
        <w:rPr>
          <w:sz w:val="24"/>
        </w:rPr>
        <w:t xml:space="preserve"> </w:t>
      </w:r>
      <w:r>
        <w:rPr>
          <w:sz w:val="24"/>
        </w:rPr>
        <w:t xml:space="preserve">TL</w:t>
      </w:r>
      <w:r>
        <w:rPr>
          <w:sz w:val="24"/>
        </w:rPr>
        <w:t xml:space="preserve"> </w:t>
      </w:r>
      <w:r>
        <w:rPr>
          <w:sz w:val="24"/>
        </w:rPr>
        <w:t xml:space="preserve">Takip</w:t>
      </w:r>
      <w:r>
        <w:rPr>
          <w:sz w:val="24"/>
        </w:rPr>
        <w:t xml:space="preserve"> </w:t>
      </w:r>
      <w:r>
        <w:rPr>
          <w:sz w:val="24"/>
        </w:rPr>
        <w:t xml:space="preserve">Masrafı</w:t>
      </w:r>
      <w:r>
        <w:rPr>
          <w:sz w:val="24"/>
        </w:rPr>
        <w:t xml:space="preserve"> </w:t>
      </w:r>
      <w:r>
        <w:rPr>
          <w:sz w:val="24"/>
        </w:rPr>
        <w:t xml:space="preserve">ki</w:t>
      </w:r>
      <w:r>
        <w:rPr>
          <w:rFonts w:cs="Times New Roman" w:hAnsi="Times New Roman" w:eastAsia="Times New Roman" w:ascii="Times New Roman"/>
          <w:b w:val="0"/>
          <w:sz w:val="24"/>
        </w:rPr>
        <w:t xml:space="preserve"> </w:t>
      </w:r>
      <w:r>
        <w:rPr/>
        <w:t xml:space="preserve">Toplam</w:t>
      </w:r>
      <w:r>
        <w:rPr/>
        <w:t xml:space="preserve"> </w:t>
      </w:r>
      <w:r>
        <w:rPr/>
        <w:t xml:space="preserve">73.485,00</w:t>
      </w:r>
      <w:r>
        <w:rPr/>
        <w:t xml:space="preserve"> </w:t>
      </w:r>
      <w:r>
        <w:rPr/>
        <w:t xml:space="preserve">TL'NİN</w:t>
      </w:r>
      <w:r>
        <w:rPr/>
        <w:t xml:space="preserve"> </w:t>
      </w:r>
      <w:r>
        <w:rPr/>
        <w:t xml:space="preserve">RIZAİ</w:t>
      </w:r>
      <w:r>
        <w:rPr/>
        <w:t xml:space="preserve"> </w:t>
      </w:r>
      <w:r>
        <w:rPr/>
        <w:t xml:space="preserve">SATIŞ</w:t>
      </w:r>
      <w:r>
        <w:rPr/>
        <w:t xml:space="preserve"> </w:t>
      </w:r>
      <w:r>
        <w:rPr/>
        <w:t xml:space="preserve">BEDELİ</w:t>
      </w:r>
      <w:r>
        <w:rPr/>
        <w:t xml:space="preserve"> </w:t>
      </w:r>
      <w:r>
        <w:rPr/>
        <w:t xml:space="preserve">OLARAK</w:t>
      </w:r>
      <w:r>
        <w:rPr/>
        <w:t xml:space="preserve"> </w:t>
      </w:r>
      <w:r>
        <w:rPr/>
        <w:t xml:space="preserve">BELİRLENMESİNE,</w:t>
      </w:r>
      <w:r>
        <w:rPr/>
        <w:t xml:space="preserve"> </w:t>
      </w:r>
    </w:p>
    <w:p>
      <w:pPr>
        <w:pStyle w:val="heading3"/>
        <w:spacing w:before="0" w:after="20" w:line="265" w:lineRule="auto"/>
        <w:ind w:left="-15" w:right="59" w:firstLine="700"/>
        <w:jc w:val="both"/>
      </w:pPr>
      <w:r>
        <w:rPr>
          <w:color w:val="008000"/>
          <w:sz w:val="22"/>
        </w:rPr>
        <w:t xml:space="preserve">Bu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miktarın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İİK'nun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111/a-1</w:t>
      </w:r>
      <w:r>
        <w:rPr>
          <w:color w:val="008000"/>
          <w:sz w:val="22"/>
        </w:rPr>
        <w:t xml:space="preserve">  </w:t>
      </w:r>
      <w:r>
        <w:rPr>
          <w:color w:val="008000"/>
          <w:sz w:val="22"/>
        </w:rPr>
        <w:t xml:space="preserve">ve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Borçluya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Satış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Yetkisi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Verilmesine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Dair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Yönetmeliğin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11.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maddesi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gereğince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yetki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belgesinin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tebliğinden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itibaren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15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günlük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süre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içerisinde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borçlu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ile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anlaşan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alacının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dosyamıza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depo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etmesine,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Borçluya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Satış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Yetkisi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Verilmesine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Dair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Yönetmeliğin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10.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Maddesi</w:t>
      </w:r>
      <w:r>
        <w:rPr>
          <w:color w:val="008000"/>
          <w:sz w:val="22"/>
        </w:rPr>
        <w:t xml:space="preserve"> </w:t>
      </w:r>
      <w:r>
        <w:rPr>
          <w:color w:val="008000"/>
          <w:sz w:val="22"/>
        </w:rPr>
        <w:t xml:space="preserve">gereğince;</w:t>
      </w:r>
    </w:p>
    <w:p>
      <w:pPr>
        <w:spacing w:before="0" w:after="0" w:line="259" w:lineRule="auto"/>
        <w:ind w:left="10" w:right="65" w:hanging="10"/>
        <w:jc w:val="right"/>
      </w:pP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anlaştığı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soyadını,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Türkiye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Cumhuriyeti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tüzel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700"/>
      </w:pPr>
      <w:r>
        <w:rPr/>
        <mc:AlternateContent>
          <mc:Choice Requires="wpg">
            <w:drawing>
              <wp:inline distT="0" distB="0" distL="0" distR="0">
                <wp:extent cx="635000" cy="12700"/>
                <wp:docPr id="66723" name="Group 667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12700"/>
                          <a:chOff x="0" y="0"/>
                          <a:chExt cx="635000" cy="12700"/>
                        </a:xfrm>
                      </wpg:grpSpPr>
                      <wps:wsp>
                        <wps:cNvPr id="3744" name="Shape 3744"/>
                        <wps:cNvSpPr/>
                        <wps:spPr>
                          <a:xfrm>
                            <a:off x="0" y="0"/>
                            <a:ext cx="635000" cy="0"/>
                          </a:xfrm>
                          <a:custGeom>
                            <a:pathLst>
                              <a:path w="635000" h="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23" style="width:50pt;height:1pt;mso-position-horizontal-relative:char;mso-position-vertical-relative:line" coordsize="6350,127">
                <v:shape id="Shape 3744" style="position:absolute;width:6350;height:0;left:0;top:0;" coordsize="635000,0" path="m0,0l6350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unvanını,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ticaret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sicil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MERSİS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anlaştıkları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ayırt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özelliklerini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günlük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10" w:right="65" w:hanging="10"/>
        <w:jc w:val="right"/>
      </w:pP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Alıcının,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soyadını,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Türkiye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Cumhuriyeti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tüzel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unvanını,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700"/>
      </w:pPr>
      <w:r>
        <w:rPr/>
        <mc:AlternateContent>
          <mc:Choice Requires="wpg">
            <w:drawing>
              <wp:inline distT="0" distB="0" distL="0" distR="0">
                <wp:extent cx="508000" cy="12700"/>
                <wp:docPr id="66724" name="Group 667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12700"/>
                          <a:chOff x="0" y="0"/>
                          <a:chExt cx="508000" cy="12700"/>
                        </a:xfrm>
                      </wpg:grpSpPr>
                      <wps:wsp>
                        <wps:cNvPr id="3821" name="Shape 3821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24" style="width:40pt;height:1pt;mso-position-horizontal-relative:char;mso-position-vertical-relative:line" coordsize="5080,127">
                <v:shape id="Shape 3821" style="position:absolute;width:5080;height:0;left:0;top:0;" coordsize="508000,0" path="m0,0l5080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14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ticaret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sicil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MERSİS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numarasını,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tebligata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elverişli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adresini,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iletişime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bilgilerini,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banka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hesap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bilgilerini,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ayırt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edici</w:t>
      </w:r>
      <w:r>
        <w:rPr>
          <w:rFonts w:cs="Times New Roman" w:hAnsi="Times New Roman" w:eastAsia="Times New Roman" w:ascii="Times New Roman"/>
          <w:b w:val="1"/>
          <w:sz w:val="26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özelliklerini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günlük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5-</w:t>
      </w:r>
      <w:r>
        <w:rPr>
          <w:rFonts w:cs="Times New Roman" w:hAnsi="Times New Roman" w:eastAsia="Times New Roman" w:ascii="Times New Roman"/>
          <w:b w:val="1"/>
          <w:sz w:val="32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Trabzon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Mahkemesi'nin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tasdik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sonrasında,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TESCİL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BELGESİ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31" w:line="259" w:lineRule="auto"/>
        <w:ind w:left="8200"/>
      </w:pPr>
      <w:r>
        <w:rPr/>
        <mc:AlternateContent>
          <mc:Choice Requires="wpg">
            <w:drawing>
              <wp:inline distT="0" distB="0" distL="0" distR="0">
                <wp:extent cx="1231900" cy="12700"/>
                <wp:docPr id="66725" name="Group 667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12700"/>
                          <a:chOff x="0" y="0"/>
                          <a:chExt cx="1231900" cy="12700"/>
                        </a:xfrm>
                      </wpg:grpSpPr>
                      <wps:wsp>
                        <wps:cNvPr id="3966" name="Shape 3966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20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609600" y="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12319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25" style="width:97pt;height:1pt;mso-position-horizontal-relative:char;mso-position-vertical-relative:line" coordsize="12319,127">
                <v:shape id="Shape 3966" style="position:absolute;width:5080;height:0;left:0;top:0;" coordsize="508000,0" path="m0,0l508000,0">
                  <v:stroke weight="1pt" endcap="square" joinstyle="miter" miterlimit="10" on="true" color="#000000"/>
                  <v:fill on="false" color="#000000" opacity="0"/>
                </v:shape>
                <v:shape id="Shape 3968" style="position:absolute;width:254;height:0;left:520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970" style="position:absolute;width:6096;height:0;left:6096;top:0;" coordsize="609600,0" path="m0,0l609600,0">
                  <v:stroke weight="1pt" endcap="square" joinstyle="miter" miterlimit="10" on="true" color="#000000"/>
                  <v:fill on="false" color="#000000" opacity="0"/>
                </v:shape>
                <v:shape id="Shape 3972" style="position:absolute;width:0;height:0;left:12319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8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DÜZENLENMEZDEN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EVVEL;</w:t>
      </w:r>
    </w:p>
    <w:p>
      <w:pPr>
        <w:spacing w:before="0" w:after="68" w:line="259" w:lineRule="auto"/>
      </w:pPr>
      <w:r>
        <w:rPr/>
        <mc:AlternateContent>
          <mc:Choice Requires="wpg">
            <w:drawing>
              <wp:inline distT="0" distB="0" distL="0" distR="0">
                <wp:extent cx="1943100" cy="12700"/>
                <wp:docPr id="66726" name="Group 667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2700"/>
                          <a:chOff x="0" y="0"/>
                          <a:chExt cx="1943100" cy="12700"/>
                        </a:xfrm>
                      </wpg:grpSpPr>
                      <wps:wsp>
                        <wps:cNvPr id="3974" name="Shape 3974"/>
                        <wps:cNvSpPr/>
                        <wps:spPr>
                          <a:xfrm>
                            <a:off x="0" y="0"/>
                            <a:ext cx="1384300" cy="0"/>
                          </a:xfrm>
                          <a:custGeom>
                            <a:pathLst>
                              <a:path w="1384300" h="0">
                                <a:moveTo>
                                  <a:pt x="0" y="0"/>
                                </a:moveTo>
                                <a:lnTo>
                                  <a:pt x="1384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1384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14224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26" style="width:153pt;height:1pt;mso-position-horizontal-relative:char;mso-position-vertical-relative:line" coordsize="19431,127">
                <v:shape id="Shape 3974" style="position:absolute;width:13843;height:0;left:0;top:0;" coordsize="1384300,0" path="m0,0l1384300,0">
                  <v:stroke weight="1pt" endcap="square" joinstyle="miter" miterlimit="10" on="true" color="#000000"/>
                  <v:fill on="false" color="#000000" opacity="0"/>
                </v:shape>
                <v:shape id="Shape 3976" style="position:absolute;width:254;height:0;left:1384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3978" style="position:absolute;width:5207;height:0;left:14224;top:0;" coordsize="520700,0" path="m0,0l5207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"....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istinaden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haczedilmiş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imkân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sağlayan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müessesenin,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sürecinde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cebri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durdurulmasına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isteme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işlememesi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sebebiyle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cebri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prosedürü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inisiyatifiyle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yürütülen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aşamayı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ifade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ettiği,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üçüncü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arasında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anlaşmasının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dışında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gerçekleştirildiği,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3065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Katma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Değer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Kanunu’nun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1'inci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üçüncü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(d)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belirtildiği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gibi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söz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edilemeyeceği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bulunmadığı..</w:t>
      </w:r>
      <w:r>
        <w:rPr>
          <w:rFonts w:cs="Times New Roman" w:hAnsi="Times New Roman" w:eastAsia="Times New Roman" w:ascii="Times New Roman"/>
        </w:rPr>
        <w:t xml:space="preserve"> " </w:t>
      </w:r>
      <w:r>
        <w:rPr>
          <w:rFonts w:cs="Times New Roman" w:hAnsi="Times New Roman" w:eastAsia="Times New Roman" w:ascii="Times New Roman"/>
        </w:rPr>
        <w:t xml:space="preserve">belirtilmiş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olmakla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heading3"/>
        <w:spacing w:before="0" w:after="436" w:line="305" w:lineRule="auto"/>
        <w:ind w:left="-5"/>
        <w:jc w:val="left"/>
      </w:pPr>
      <w:r>
        <w:rPr>
          <w:color w:val="008000"/>
        </w:rPr>
        <w:t xml:space="preserve">KDV</w:t>
      </w:r>
      <w:r>
        <w:rPr>
          <w:color w:val="008000"/>
        </w:rPr>
        <w:t xml:space="preserve"> </w:t>
      </w:r>
      <w:r>
        <w:rPr>
          <w:color w:val="008000"/>
        </w:rPr>
        <w:t xml:space="preserve">alınmasına</w:t>
      </w:r>
      <w:r>
        <w:rPr>
          <w:color w:val="008000"/>
        </w:rPr>
        <w:t xml:space="preserve"> </w:t>
      </w:r>
      <w:r>
        <w:rPr>
          <w:color w:val="008000"/>
        </w:rPr>
        <w:t xml:space="preserve">yer</w:t>
      </w:r>
      <w:r>
        <w:rPr>
          <w:color w:val="008000"/>
        </w:rPr>
        <w:t xml:space="preserve"> </w:t>
      </w:r>
      <w:r>
        <w:rPr>
          <w:color w:val="008000"/>
        </w:rPr>
        <w:t xml:space="preserve">olmadığına,</w:t>
      </w:r>
      <w:r>
        <w:rPr>
          <w:color w:val="008000"/>
        </w:rPr>
        <w:t xml:space="preserve"> </w:t>
      </w:r>
    </w:p>
    <w:p>
      <w:pPr>
        <w:spacing w:before="0" w:after="534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6-</w:t>
      </w: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"....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anlaşan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belirlenen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inceleme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neticesinde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yapılmasına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kabulüne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mülkiyetin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geçmesi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nedeniyle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kararının,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488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Damga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Kanunu’nun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1'inci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fıkrasında</w:t>
      </w:r>
      <w:r>
        <w:rPr>
          <w:rFonts w:cs="Times New Roman" w:hAnsi="Times New Roman" w:eastAsia="Times New Roman" w:ascii="Times New Roman"/>
        </w:rPr>
        <w:t xml:space="preserve"> “</w:t>
      </w:r>
      <w:r>
        <w:rPr>
          <w:rFonts w:cs="Times New Roman" w:hAnsi="Times New Roman" w:eastAsia="Times New Roman" w:ascii="Times New Roman"/>
          <w:i w:val="1"/>
        </w:rPr>
        <w:t xml:space="preserve">kâğıt</w:t>
      </w:r>
      <w:r>
        <w:rPr>
          <w:rFonts w:cs="Times New Roman" w:hAnsi="Times New Roman" w:eastAsia="Times New Roman" w:ascii="Times New Roman"/>
        </w:rPr>
        <w:t xml:space="preserve">”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ifade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edilerek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Kanun’a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ekli</w:t>
      </w:r>
      <w:r>
        <w:rPr>
          <w:rFonts w:cs="Times New Roman" w:hAnsi="Times New Roman" w:eastAsia="Times New Roman" w:ascii="Times New Roman"/>
        </w:rPr>
        <w:t xml:space="preserve"> (1)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Tablo’nun</w:t>
      </w:r>
      <w:r>
        <w:rPr>
          <w:rFonts w:cs="Times New Roman" w:hAnsi="Times New Roman" w:eastAsia="Times New Roman" w:ascii="Times New Roman"/>
        </w:rPr>
        <w:t xml:space="preserve"> “</w:t>
      </w:r>
      <w:r>
        <w:rPr>
          <w:rFonts w:cs="Times New Roman" w:hAnsi="Times New Roman" w:eastAsia="Times New Roman" w:ascii="Times New Roman"/>
          <w:i w:val="1"/>
        </w:rPr>
        <w:t xml:space="preserve">II.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Kararlar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ve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mazbatalar</w:t>
      </w:r>
      <w:r>
        <w:rPr>
          <w:rFonts w:cs="Times New Roman" w:hAnsi="Times New Roman" w:eastAsia="Times New Roman" w:ascii="Times New Roman"/>
        </w:rPr>
        <w:t xml:space="preserve">” </w:t>
      </w:r>
      <w:r>
        <w:rPr>
          <w:rFonts w:cs="Times New Roman" w:hAnsi="Times New Roman" w:eastAsia="Times New Roman" w:ascii="Times New Roman"/>
        </w:rPr>
        <w:t xml:space="preserve">bölümünün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2'nci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maddesinde</w:t>
      </w:r>
      <w:r>
        <w:rPr>
          <w:rFonts w:cs="Times New Roman" w:hAnsi="Times New Roman" w:eastAsia="Times New Roman" w:ascii="Times New Roman"/>
        </w:rPr>
        <w:t xml:space="preserve"> “</w:t>
      </w:r>
      <w:r>
        <w:rPr>
          <w:rFonts w:cs="Times New Roman" w:hAnsi="Times New Roman" w:eastAsia="Times New Roman" w:ascii="Times New Roman"/>
          <w:i w:val="1"/>
        </w:rPr>
        <w:t xml:space="preserve">İhale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kanunlarına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tabi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olan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veya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olmayan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resmi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daire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ve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kamu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tüzel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kişiliğini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haiz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kurumların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her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türlü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ihale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kararları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(Binde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5,69)</w:t>
      </w:r>
      <w:r>
        <w:rPr>
          <w:rFonts w:cs="Times New Roman" w:hAnsi="Times New Roman" w:eastAsia="Times New Roman" w:ascii="Times New Roman"/>
        </w:rPr>
        <w:t xml:space="preserve">” </w:t>
      </w:r>
      <w:r>
        <w:rPr>
          <w:rFonts w:cs="Times New Roman" w:hAnsi="Times New Roman" w:eastAsia="Times New Roman" w:ascii="Times New Roman"/>
        </w:rPr>
        <w:t xml:space="preserve">şeklinde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tanımlanan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niteliğinde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kadar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değer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ifade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ettiği"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belirtilmiş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olmakla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73.485,00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BEDELİ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üzerinden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Binde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5,69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oranında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Damga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Vergisinin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alıcıdan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alınmasına,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aksi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takdirde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verilmeyeceği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dosyamıza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birlikte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hususu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sayılacağının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numPr>
          <w:ilvl w:val="0"/>
          <w:numId w:val="2"/>
        </w:numPr>
        <w:spacing w:before="0" w:after="533" w:line="253" w:lineRule="auto"/>
        <w:ind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Alıcının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Yukarıda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............Plaka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dosyamızdaki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30.09.2021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özellik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eksik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almayı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taahhüt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sayılacağı,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nedenle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günlük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süre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yerde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fiziksek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görüp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inceleyebileceği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örneğini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edebileceği,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numPr>
          <w:ilvl w:val="0"/>
          <w:numId w:val="2"/>
        </w:numPr>
        <w:spacing w:before="0" w:after="537" w:line="253" w:lineRule="auto"/>
        <w:ind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verildikten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aşamada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İlgili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Noterlikçe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masraflar,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yediemindeki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yatırılacak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ATGV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2918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Karayolları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Trafik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alınması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gereken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muayene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%5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fazlası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ait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olacağı,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sayılacağının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10" w:right="49" w:hanging="10"/>
        <w:jc w:val="right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9-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Şayet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yukarıdaki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şartlar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dahilinde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dosya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alacaklısının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alacağına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mahsuben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gerçekleştirilir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48" w:line="259" w:lineRule="auto"/>
        <w:ind w:left="6740"/>
      </w:pPr>
      <w:r>
        <w:rPr/>
        <mc:AlternateContent>
          <mc:Choice Requires="wpg">
            <w:drawing>
              <wp:inline distT="0" distB="0" distL="0" distR="0">
                <wp:extent cx="1219200" cy="12700"/>
                <wp:docPr id="66727" name="Group 667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700"/>
                          <a:chOff x="0" y="0"/>
                          <a:chExt cx="1219200" cy="12700"/>
                        </a:xfrm>
                      </wpg:grpSpPr>
                      <wps:wsp>
                        <wps:cNvPr id="4768" name="Shape 4768"/>
                        <wps:cNvSpPr/>
                        <wps:spPr>
                          <a:xfrm>
                            <a:off x="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571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609600" y="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27" style="width:96pt;height:1pt;mso-position-horizontal-relative:char;mso-position-vertical-relative:line" coordsize="12192,127">
                <v:shape id="Shape 4768" style="position:absolute;width:5588;height:0;left:0;top:0;" coordsize="558800,0" path="m0,0l558800,0">
                  <v:stroke weight="1pt" endcap="square" joinstyle="miter" miterlimit="10" on="true" color="#fd0000"/>
                  <v:fill on="false" color="#000000" opacity="0"/>
                </v:shape>
                <v:shape id="Shape 4770" style="position:absolute;width:254;height:0;left:5715;top:0;" coordsize="25400,0" path="m0,0l25400,0">
                  <v:stroke weight="1pt" endcap="square" joinstyle="miter" miterlimit="10" on="true" color="#fd0000"/>
                  <v:fill on="false" color="#000000" opacity="0"/>
                </v:shape>
                <v:shape id="Shape 4772" style="position:absolute;width:6096;height:0;left:6096;top:0;" coordsize="609600,0" path="m0,0l609600,0">
                  <v:stroke weight="1pt" endcap="square" joinstyle="miter" miterlimit="10" on="true" color="#fd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22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ise;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5,69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oranındaki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Damga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Yeddiemin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Ücretleri,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(MTV),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alacağından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fazla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fark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ihale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Tahsil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Cezaevi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verildikten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aşamada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işlemlerini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yapacak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İlgili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Noterlikçe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tahakkuk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ettirilecek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masraflar,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yediemindeki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aracın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için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Müdürlüğümüze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yatırılacak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harcı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ATGV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ücreti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2918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Sayılı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Karayolları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Trafik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Kanununun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35.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alınması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gereken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muayene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ücreti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varsa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%5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fazlası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tarafça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yatırılmasına,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10-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mahcuzun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yediemin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çekici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34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üzerinde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şerhi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mevcut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olup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muvafakat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vermiş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tekabül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ederse,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kısım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kadar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ödenmesine,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rehin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206.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6183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21.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ikinci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taşınırın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motorlu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taşıtlar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ödenmemesine,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35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11-</w:t>
      </w:r>
      <w:r>
        <w:rPr>
          <w:rFonts w:cs="Times New Roman" w:hAnsi="Times New Roman" w:eastAsia="Times New Roman" w:ascii="Times New Roman"/>
        </w:rPr>
        <w:t xml:space="preserve">Yukarıdaki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şartlar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dahilinde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itibaren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depo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12.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Trabzon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Nöbetçi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12-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Borçluya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Verilmesine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Dair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Yönetmeliğin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13/1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maddesi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kabulüne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uyaptan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600"/>
      </w:pPr>
      <w:r>
        <w:rPr/>
        <mc:AlternateContent>
          <mc:Choice Requires="wpg">
            <w:drawing>
              <wp:inline distT="0" distB="0" distL="0" distR="0">
                <wp:extent cx="1485900" cy="12700"/>
                <wp:docPr id="66251" name="Group 662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700"/>
                          <a:chOff x="0" y="0"/>
                          <a:chExt cx="1485900" cy="12700"/>
                        </a:xfrm>
                      </wpg:grpSpPr>
                      <wps:wsp>
                        <wps:cNvPr id="5279" name="Shape 5279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5080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317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3556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876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92710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51" style="width:117pt;height:1pt;mso-position-horizontal-relative:char;mso-position-vertical-relative:line" coordsize="14859,127">
                <v:shape id="Shape 5279" style="position:absolute;width:254;height:0;left: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281" style="position:absolute;width:2540;height:0;left:508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5283" style="position:absolute;width:254;height:0;left:3175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285" style="position:absolute;width:5207;height:0;left:3556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5287" style="position:absolute;width:254;height:0;left:876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289" style="position:absolute;width:5588;height:0;left:9271;top:0;" coordsize="558800,0" path="m0,0l5588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4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mahcuzun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başlanılmasına,</w:t>
      </w:r>
    </w:p>
    <w:p>
      <w:pPr>
        <w:spacing w:before="0" w:after="0" w:line="259" w:lineRule="auto"/>
        <w:ind w:left="10" w:right="42" w:hanging="10"/>
        <w:jc w:val="right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13-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Borçluya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Verilmesine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Dair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Yönetmeliğin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13/3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maddesi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8" w:line="259" w:lineRule="auto"/>
        <w:ind w:left="10140"/>
      </w:pPr>
      <w:r>
        <w:rPr/>
        <mc:AlternateContent>
          <mc:Choice Requires="wpg">
            <w:drawing>
              <wp:inline distT="0" distB="0" distL="0" distR="0">
                <wp:extent cx="12700" cy="12700"/>
                <wp:docPr id="66255" name="Group 662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5341" name="Shape 534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55" style="width:1pt;height:1pt;mso-position-horizontal-relative:char;mso-position-vertical-relative:line" coordsize="127,127">
                <v:shape id="Shape 5341" style="position:absolute;width:0;height:0;left:0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6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reddine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durumunda,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</w:pPr>
      <w:r>
        <w:rPr/>
        <mc:AlternateContent>
          <mc:Choice Requires="wpg">
            <w:drawing>
              <wp:inline distT="0" distB="0" distL="0" distR="0">
                <wp:extent cx="1346200" cy="12700"/>
                <wp:docPr id="66256" name="Group 662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700"/>
                          <a:chOff x="0" y="0"/>
                          <a:chExt cx="1346200" cy="12700"/>
                        </a:xfrm>
                      </wpg:grpSpPr>
                      <wps:wsp>
                        <wps:cNvPr id="5343" name="Shape 5343"/>
                        <wps:cNvSpPr/>
                        <wps:spPr>
                          <a:xfrm>
                            <a:off x="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26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3175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8382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889000" y="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56" style="width:106pt;height:1pt;mso-position-horizontal-relative:char;mso-position-vertical-relative:line" coordsize="13462,127">
                <v:shape id="Shape 5343" style="position:absolute;width:2540;height:0;left:0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5345" style="position:absolute;width:254;height:0;left:26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347" style="position:absolute;width:5207;height:0;left:3175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5349" style="position:absolute;width:254;height:0;left:8382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351" style="position:absolute;width:4572;height:0;left:8890;top:0;" coordsize="457200,0" path="m0,0l4572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dilekçesinde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hesabına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iadesine,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43" w:line="245" w:lineRule="auto"/>
        <w:ind w:left="710" w:hanging="10"/>
      </w:pPr>
      <w:r>
        <w:rPr>
          <w:rFonts w:cs="Times New Roman" w:hAnsi="Times New Roman" w:eastAsia="Times New Roman" w:ascii="Times New Roman"/>
          <w:b w:val="1"/>
          <w:color w:val="0000ff"/>
        </w:rPr>
        <w:t xml:space="preserve">ARAÇ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ÜZERİNDEKİ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SATIŞA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ARZ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ŞERHİNİN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TERKİNİNE,</w:t>
      </w:r>
      <w:r>
        <w:rPr>
          <w:rFonts w:cs="Times New Roman" w:hAnsi="Times New Roman" w:eastAsia="Times New Roman" w:ascii="Times New Roman"/>
          <w:b w:val="1"/>
          <w:color w:val="0000ff"/>
        </w:rPr>
        <w:t xml:space="preserve"> </w:t>
      </w:r>
    </w:p>
    <w:p>
      <w:pPr>
        <w:spacing w:before="0" w:after="0" w:line="259" w:lineRule="auto"/>
        <w:ind w:left="10" w:right="42" w:hanging="10"/>
        <w:jc w:val="right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14-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Borçluya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Satış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Yetkisi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Verilmesine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Dair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Yönetmeliğin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14/2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maddesi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Mahkemece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51" w:line="259" w:lineRule="auto"/>
        <w:ind w:left="9020"/>
      </w:pPr>
      <w:r>
        <w:rPr/>
        <mc:AlternateContent>
          <mc:Choice Requires="wpg">
            <w:drawing>
              <wp:inline distT="0" distB="0" distL="0" distR="0">
                <wp:extent cx="723900" cy="12700"/>
                <wp:docPr id="66260" name="Group 662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2700"/>
                          <a:chOff x="0" y="0"/>
                          <a:chExt cx="723900" cy="12700"/>
                        </a:xfrm>
                      </wpg:grpSpPr>
                      <wps:wsp>
                        <wps:cNvPr id="5422" name="Shape 5422"/>
                        <wps:cNvSpPr/>
                        <wps:spPr>
                          <a:xfrm>
                            <a:off x="0" y="0"/>
                            <a:ext cx="711200" cy="0"/>
                          </a:xfrm>
                          <a:custGeom>
                            <a:pathLst>
                              <a:path w="711200" h="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7239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60" style="width:57pt;height:1pt;mso-position-horizontal-relative:char;mso-position-vertical-relative:line" coordsize="7239,127">
                <v:shape id="Shape 5422" style="position:absolute;width:7112;height:0;left:0;top:0;" coordsize="711200,0" path="m0,0l711200,0">
                  <v:stroke weight="1pt" endcap="square" joinstyle="miter" miterlimit="10" on="true" color="#000000"/>
                  <v:fill on="false" color="#000000" opacity="0"/>
                </v:shape>
                <v:shape id="Shape 5424" style="position:absolute;width:0;height:0;left:7239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8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kabulüne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kesin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kararın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İLGİLİ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KURUMA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GÖNDNERİLECEK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OLAN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31" w:line="259" w:lineRule="auto"/>
      </w:pPr>
      <w:r>
        <w:rPr/>
        <mc:AlternateContent>
          <mc:Choice Requires="wpg">
            <w:drawing>
              <wp:inline distT="0" distB="0" distL="0" distR="0">
                <wp:extent cx="3454400" cy="12700"/>
                <wp:docPr id="66261" name="Group 662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0" cy="12700"/>
                          <a:chOff x="0" y="0"/>
                          <a:chExt cx="3454400" cy="12700"/>
                        </a:xfrm>
                      </wpg:grpSpPr>
                      <wps:wsp>
                        <wps:cNvPr id="5426" name="Shape 5426"/>
                        <wps:cNvSpPr/>
                        <wps:spPr>
                          <a:xfrm>
                            <a:off x="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26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3048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825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88900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14478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1498600" y="0"/>
                            <a:ext cx="241300" cy="0"/>
                          </a:xfrm>
                          <a:custGeom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1739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1778000" y="0"/>
                            <a:ext cx="469900" cy="0"/>
                          </a:xfrm>
                          <a:custGeom>
                            <a:pathLst>
                              <a:path w="469900" h="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22606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232410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2578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262890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29464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2997200" y="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261" style="width:272pt;height:1pt;mso-position-horizontal-relative:char;mso-position-vertical-relative:line" coordsize="34544,127">
                <v:shape id="Shape 5426" style="position:absolute;width:2540;height:0;left:0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5428" style="position:absolute;width:254;height:0;left:26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30" style="position:absolute;width:5207;height:0;left:3048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5432" style="position:absolute;width:254;height:0;left:8255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34" style="position:absolute;width:5588;height:0;left:8890;top:0;" coordsize="558800,0" path="m0,0l558800,0">
                  <v:stroke weight="1pt" endcap="square" joinstyle="miter" miterlimit="10" on="true" color="#000000"/>
                  <v:fill on="false" color="#000000" opacity="0"/>
                </v:shape>
                <v:shape id="Shape 5436" style="position:absolute;width:254;height:0;left:14478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38" style="position:absolute;width:2413;height:0;left:14986;top:0;" coordsize="241300,0" path="m0,0l241300,0">
                  <v:stroke weight="1pt" endcap="square" joinstyle="miter" miterlimit="10" on="true" color="#000000"/>
                  <v:fill on="false" color="#000000" opacity="0"/>
                </v:shape>
                <v:shape id="Shape 5440" style="position:absolute;width:254;height:0;left:17399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42" style="position:absolute;width:4699;height:0;left:17780;top:0;" coordsize="469900,0" path="m0,0l469900,0">
                  <v:stroke weight="1pt" endcap="square" joinstyle="miter" miterlimit="10" on="true" color="#000000"/>
                  <v:fill on="false" color="#000000" opacity="0"/>
                </v:shape>
                <v:shape id="Shape 5444" style="position:absolute;width:254;height:0;left:22606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46" style="position:absolute;width:2540;height:0;left:23241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5448" style="position:absolute;width:254;height:0;left:2578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50" style="position:absolute;width:3048;height:0;left:26289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5452" style="position:absolute;width:254;height:0;left:29464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5454" style="position:absolute;width:4572;height:0;left:29972;top:0;" coordsize="457200,0" path="m0,0l4572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36" w:line="252" w:lineRule="auto"/>
        <w:ind w:left="-5" w:right="35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TESCİL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BELGESİNE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EKLENMESİNE,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ARAÇ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ÜZERİNE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KESİN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ŞERHİ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KONULMASINA,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pStyle w:val="heading4"/>
        <w:spacing w:before="0" w:after="500" w:line="265" w:lineRule="auto"/>
        <w:ind w:left="-15" w:right="59" w:firstLine="700"/>
      </w:pPr>
      <w:r>
        <w:rPr>
          <w:color w:val="000000"/>
          <w:sz w:val="32"/>
        </w:rPr>
        <w:t xml:space="preserve">15-</w:t>
      </w:r>
      <w:r>
        <w:rPr>
          <w:color w:val="000000"/>
          <w:sz w:val="24"/>
        </w:rPr>
        <w:t xml:space="preserve"> </w:t>
      </w:r>
      <w:r>
        <w:rPr/>
        <w:t xml:space="preserve">Borçluya</w:t>
      </w:r>
      <w:r>
        <w:rPr/>
        <w:t xml:space="preserve"> </w:t>
      </w:r>
      <w:r>
        <w:rPr/>
        <w:t xml:space="preserve">Satış</w:t>
      </w:r>
      <w:r>
        <w:rPr/>
        <w:t xml:space="preserve"> </w:t>
      </w:r>
      <w:r>
        <w:rPr/>
        <w:t xml:space="preserve">Yetkisi</w:t>
      </w:r>
      <w:r>
        <w:rPr/>
        <w:t xml:space="preserve"> </w:t>
      </w:r>
      <w:r>
        <w:rPr/>
        <w:t xml:space="preserve">Verilmesine</w:t>
      </w:r>
      <w:r>
        <w:rPr/>
        <w:t xml:space="preserve"> </w:t>
      </w:r>
      <w:r>
        <w:rPr/>
        <w:t xml:space="preserve">Dair</w:t>
      </w:r>
      <w:r>
        <w:rPr/>
        <w:t xml:space="preserve"> </w:t>
      </w:r>
      <w:r>
        <w:rPr/>
        <w:t xml:space="preserve">Yönetmeliğin</w:t>
      </w:r>
      <w:r>
        <w:rPr/>
        <w:t xml:space="preserve"> </w:t>
      </w:r>
      <w:r>
        <w:rPr/>
        <w:t xml:space="preserve">14/4</w:t>
      </w:r>
      <w:r>
        <w:rPr/>
        <w:t xml:space="preserve"> </w:t>
      </w:r>
      <w:r>
        <w:rPr/>
        <w:t xml:space="preserve">maddesi</w:t>
      </w:r>
      <w:r>
        <w:rPr/>
        <w:t xml:space="preserve"> </w:t>
      </w:r>
      <w:r>
        <w:rPr/>
        <w:t xml:space="preserve">gereğince;</w:t>
      </w:r>
      <w:r>
        <w:rPr/>
        <w:t xml:space="preserve"> </w:t>
      </w:r>
      <w:r>
        <w:rPr/>
        <w:t xml:space="preserve">Rızaen</w:t>
      </w:r>
      <w:r>
        <w:rPr/>
        <w:t xml:space="preserve"> </w:t>
      </w:r>
      <w:r>
        <w:rPr/>
        <w:t xml:space="preserve">satış</w:t>
      </w:r>
      <w:r>
        <w:rPr/>
        <w:t xml:space="preserve"> </w:t>
      </w:r>
      <w:r>
        <w:rPr/>
        <w:t xml:space="preserve">konusu</w:t>
      </w:r>
      <w:r>
        <w:rPr/>
        <w:t xml:space="preserve"> </w:t>
      </w:r>
      <w:r>
        <w:rPr/>
        <w:t xml:space="preserve">mal</w:t>
      </w:r>
      <w:r>
        <w:rPr/>
        <w:t xml:space="preserve"> </w:t>
      </w:r>
      <w:r>
        <w:rPr/>
        <w:t xml:space="preserve">alıcıya</w:t>
      </w:r>
      <w:r>
        <w:rPr/>
        <w:t xml:space="preserve"> </w:t>
      </w:r>
      <w:r>
        <w:rPr/>
        <w:t xml:space="preserve">teslim</w:t>
      </w:r>
      <w:r>
        <w:rPr/>
        <w:t xml:space="preserve"> </w:t>
      </w:r>
      <w:r>
        <w:rPr/>
        <w:t xml:space="preserve">edilmedikçe</w:t>
      </w:r>
      <w:r>
        <w:rPr/>
        <w:t xml:space="preserve"> </w:t>
      </w:r>
      <w:r>
        <w:rPr/>
        <w:t xml:space="preserve">veya</w:t>
      </w:r>
      <w:r>
        <w:rPr/>
        <w:t xml:space="preserve"> </w:t>
      </w:r>
      <w:r>
        <w:rPr/>
        <w:t xml:space="preserve">teslime</w:t>
      </w:r>
      <w:r>
        <w:rPr/>
        <w:t xml:space="preserve"> </w:t>
      </w:r>
      <w:r>
        <w:rPr/>
        <w:t xml:space="preserve">hazır</w:t>
      </w:r>
      <w:r>
        <w:rPr/>
        <w:t xml:space="preserve"> </w:t>
      </w:r>
      <w:r>
        <w:rPr/>
        <w:t xml:space="preserve">hâle</w:t>
      </w:r>
      <w:r>
        <w:rPr/>
        <w:t xml:space="preserve"> </w:t>
      </w:r>
      <w:r>
        <w:rPr/>
        <w:t xml:space="preserve">getirilmedikçe</w:t>
      </w:r>
      <w:r>
        <w:rPr/>
        <w:t xml:space="preserve"> </w:t>
      </w:r>
      <w:r>
        <w:rPr/>
        <w:t xml:space="preserve">alıcının</w:t>
      </w:r>
      <w:r>
        <w:rPr/>
        <w:t xml:space="preserve"> </w:t>
      </w:r>
      <w:r>
        <w:rPr/>
        <w:t xml:space="preserve">dosyaya</w:t>
      </w:r>
      <w:r>
        <w:rPr/>
        <w:t xml:space="preserve"> </w:t>
      </w:r>
      <w:r>
        <w:rPr/>
        <w:t xml:space="preserve">yatırmış</w:t>
      </w:r>
      <w:r>
        <w:rPr/>
        <w:t xml:space="preserve"> </w:t>
      </w:r>
      <w:r>
        <w:rPr/>
        <w:t xml:space="preserve">olduğu</w:t>
      </w:r>
      <w:r>
        <w:rPr/>
        <w:t xml:space="preserve"> </w:t>
      </w:r>
      <w:r>
        <w:rPr/>
        <w:t xml:space="preserve">bedelin</w:t>
      </w:r>
      <w:r>
        <w:rPr/>
        <w:t xml:space="preserve"> </w:t>
      </w:r>
      <w:r>
        <w:rPr/>
        <w:t xml:space="preserve">ödenmemesine</w:t>
      </w:r>
      <w:r>
        <w:rPr/>
        <w:t xml:space="preserve"> </w:t>
      </w:r>
      <w:r>
        <w:rPr/>
        <w:t xml:space="preserve">veya</w:t>
      </w:r>
      <w:r>
        <w:rPr/>
        <w:t xml:space="preserve"> </w:t>
      </w:r>
      <w:r>
        <w:rPr/>
        <w:t xml:space="preserve">sıra</w:t>
      </w:r>
      <w:r>
        <w:rPr/>
        <w:t xml:space="preserve"> </w:t>
      </w:r>
      <w:r>
        <w:rPr/>
        <w:t xml:space="preserve">cetveli</w:t>
      </w:r>
      <w:r>
        <w:rPr/>
        <w:t xml:space="preserve"> </w:t>
      </w:r>
      <w:r>
        <w:rPr/>
        <w:t xml:space="preserve">yapılmamasına,</w:t>
      </w:r>
      <w:r>
        <w:rPr/>
        <w:t xml:space="preserve"> </w:t>
      </w:r>
    </w:p>
    <w:p>
      <w:pPr>
        <w:spacing w:before="0" w:after="67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16-</w:t>
      </w:r>
      <w:r>
        <w:rPr>
          <w:rFonts w:cs="Times New Roman" w:hAnsi="Times New Roman" w:eastAsia="Times New Roman" w:ascii="Times New Roman"/>
        </w:rPr>
        <w:t xml:space="preserve">Yukarıdaki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hususlar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Maddesindeki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kapsar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şekilde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düzenlenecek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tebliğine,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48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16.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Trabzon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Nöbetçi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Şikayet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olmak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verildi.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0" w:line="259" w:lineRule="auto"/>
        <w:ind w:left="10" w:right="85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805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26" w:line="254" w:lineRule="auto"/>
        <w:ind w:left="72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     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8" w:line="271" w:lineRule="auto"/>
        <w:ind w:left="1060" w:right="244" w:firstLine="326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ARAÇ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TAŞINIRLAR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YETKİ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BELGESİ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</w:p>
    <w:p>
      <w:pPr>
        <w:spacing w:before="0" w:after="19" w:line="265" w:lineRule="auto"/>
        <w:ind w:left="97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il_Ilce</w:t>
      </w:r>
    </w:p>
    <w:p>
      <w:pPr>
        <w:spacing w:before="0" w:after="19" w:line="265" w:lineRule="auto"/>
        <w:ind w:left="25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ilgiliIcraMudurlugu</w:t>
      </w:r>
    </w:p>
    <w:p>
      <w:pPr>
        <w:spacing w:before="0" w:after="19" w:line="265" w:lineRule="auto"/>
        <w:ind w:left="33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dosyaNo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dosyaTur</w:t>
      </w:r>
    </w:p>
    <w:p>
      <w:pPr>
        <w:pStyle w:val="heading3"/>
        <w:spacing w:before="0" w:after="118" w:line="263" w:lineRule="auto"/>
        <w:ind w:left="1157" w:right="1165"/>
      </w:pPr>
      <w:r>
        <w:rPr/>
        <w:t xml:space="preserve">RIZAİ</w:t>
      </w:r>
      <w:r>
        <w:rPr/>
        <w:t xml:space="preserve"> </w:t>
      </w:r>
      <w:r>
        <w:rPr/>
        <w:t xml:space="preserve">SATIŞA</w:t>
      </w:r>
      <w:r>
        <w:rPr/>
        <w:t xml:space="preserve"> </w:t>
      </w:r>
      <w:r>
        <w:rPr/>
        <w:t xml:space="preserve">İLİŞKİN</w:t>
      </w:r>
      <w:r>
        <w:rPr/>
        <w:t xml:space="preserve"> </w:t>
      </w:r>
      <w:r>
        <w:rPr/>
        <w:t xml:space="preserve">YETKİ</w:t>
      </w:r>
      <w:r>
        <w:rPr/>
        <w:t xml:space="preserve"> </w:t>
      </w:r>
      <w:r>
        <w:rPr/>
        <w:t xml:space="preserve">BELGESİ (İİK</w:t>
      </w:r>
      <w:r>
        <w:rPr/>
        <w:t xml:space="preserve"> </w:t>
      </w:r>
      <w:r>
        <w:rPr/>
        <w:t xml:space="preserve">111/A</w:t>
      </w:r>
      <w:r>
        <w:rPr/>
        <w:t xml:space="preserve"> </w:t>
      </w:r>
      <w:r>
        <w:rPr/>
        <w:t xml:space="preserve">MADESİ</w:t>
      </w:r>
      <w:r>
        <w:rPr/>
        <w:t xml:space="preserve"> </w:t>
      </w:r>
      <w:r>
        <w:rPr/>
        <w:t xml:space="preserve">GEREĞİNCE</w:t>
      </w:r>
      <w:r>
        <w:rPr/>
        <w:t xml:space="preserve"> - </w:t>
      </w:r>
      <w:r>
        <w:rPr/>
        <w:t xml:space="preserve">ÖRNEK</w:t>
      </w:r>
      <w:r>
        <w:rPr/>
        <w:t xml:space="preserve"> </w:t>
      </w:r>
      <w:r>
        <w:rPr/>
        <w:t xml:space="preserve">NO</w:t>
      </w:r>
      <w:r>
        <w:rPr/>
        <w:t xml:space="preserve"> </w:t>
      </w:r>
      <w:r>
        <w:rPr/>
        <w:t xml:space="preserve">57)</w:t>
      </w:r>
    </w:p>
    <w:tbl>
      <w:tblPr>
        <w:tblStyle w:val="TableGrid"/>
        <w:tblW w:w="7166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426"/>
      </w:tblGrid>
      <w:tr>
        <w:trPr>
          <w:trHeight w:val="269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ALACAKLI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autoalacakliAdiSoyadiceolavukatYoksaAlacakliAdresi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VEKİLİ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av.alacakliAvukatAdiSoyadieolalacakliAvukatAdresi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BORÇLU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autoborcluAdiSoyadiceolavukatYoksaBorcluAdresi</w:t>
            </w:r>
          </w:p>
        </w:tc>
      </w:tr>
      <w:tr>
        <w:trPr>
          <w:trHeight w:val="269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VEKİLİ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av.borcluAvukatAdiSoyadieolborcluAvukatAdresi</w:t>
            </w:r>
          </w:p>
        </w:tc>
      </w:tr>
    </w:tbl>
    <w:tbl>
      <w:tblPr>
        <w:tblStyle w:val="TableGrid"/>
        <w:tblW w:w="10220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7440"/>
      </w:tblGrid>
      <w:tr>
        <w:trPr>
          <w:trHeight w:val="634" w:hRule="atLeast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center" w:pos="4153"/>
              </w:tabs>
              <w:spacing w:before="0" w:after="26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Hacizli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Malın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Cinsi	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..............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  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Plaka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sayılı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Araç</w:t>
            </w:r>
            <w:r>
              <w:rPr>
                <w:rFonts w:cs="Times New Roman" w:hAnsi="Times New Roman" w:eastAsia="Times New Roman" w:ascii="Times New Roman"/>
                <w:color w:val="fd0000"/>
                <w:sz w:val="24"/>
              </w:rPr>
              <w:t xml:space="preserve"> </w:t>
            </w:r>
          </w:p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Hacizli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Malın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Mahiyeti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</w:p>
        </w:tc>
      </w:tr>
      <w:tr>
        <w:trPr>
          <w:trHeight w:val="2365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Önemli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Özellikleri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120" w:right="66" w:firstLine="11"/>
              <w:jc w:val="both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2015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Model,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Gaz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Marka,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Gazelle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Tipli,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.....................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Motor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Nolu,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...............................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Şasi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Nolu,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Yakıt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Tipi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Dizel,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Otomatik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Vitesi,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Rengi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Beyaz,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Araç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üzerinde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yapılan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teknik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bilirkişi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tarafından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yapılan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incelemede;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anahtar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ruhsatının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bulunmadığı,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aracın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anahtarının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olmadığı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için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çalıştırılamadığı,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kilometresinin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tespit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edilemediği,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tramer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kaskosunda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ağır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hasara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rastlanılmadığı,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sol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ön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sol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arka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lastiklerinin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inmiş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olduğu,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kaportada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muhtelif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yerlerde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çiziklerin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pasın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olduğu,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muhtelif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yerlerinde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parça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boyaların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olduğu,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iç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döşemesi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koltuklarının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iyi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durumda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olduğu,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anahtarı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olmadığı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için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şasi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nosu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motor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nosu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incelenememiştir.</w:t>
            </w:r>
            <w:r>
              <w:rPr>
                <w:rFonts w:cs="Times New Roman" w:hAnsi="Times New Roman" w:eastAsia="Times New Roman" w:ascii="Times New Roman"/>
                <w:color w:val="fd0000"/>
              </w:rPr>
              <w:t xml:space="preserve"> </w:t>
            </w:r>
          </w:p>
        </w:tc>
      </w:tr>
      <w:tr>
        <w:trPr>
          <w:trHeight w:val="332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Hacizli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Malin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Kıymeti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70.000,00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TL</w:t>
            </w:r>
          </w:p>
        </w:tc>
      </w:tr>
      <w:tr>
        <w:trPr>
          <w:trHeight w:val="320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Asgari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Rızai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Satış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Bedeli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73.485,00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TL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(Aşağıda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detaylandırılmıştır)</w:t>
            </w:r>
          </w:p>
        </w:tc>
      </w:tr>
      <w:tr>
        <w:trPr>
          <w:trHeight w:val="267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Aracın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bulunduğu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yer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color w:val="fd0000"/>
                <w:sz w:val="24"/>
              </w:rPr>
              <w:t xml:space="preserve">:</w:t>
            </w:r>
          </w:p>
        </w:tc>
      </w:tr>
    </w:tbl>
    <w:p>
      <w:pPr>
        <w:spacing w:before="0" w:after="88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dosyasından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hacizli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Plaka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sayılı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aracın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111/a-1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yasal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7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yapmış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10.01.2022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havale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tarihli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talebiniz,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12.01.2022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tarihli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hangi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miktar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hangi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yapılacağı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maddeler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sıralanmıştır.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0" w:line="259" w:lineRule="auto"/>
        <w:ind w:left="695" w:hanging="10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Buna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göre;</w:t>
      </w:r>
    </w:p>
    <w:p>
      <w:pPr>
        <w:spacing w:before="0" w:after="103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1-</w:t>
      </w:r>
      <w:r>
        <w:rPr>
          <w:rFonts w:cs="Times New Roman" w:hAnsi="Times New Roman" w:eastAsia="Times New Roman" w:ascii="Times New Roman"/>
          <w:sz w:val="24"/>
        </w:rPr>
        <w:t xml:space="preserve">Alıcının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birlikte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Plaka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30.09.2021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tarihli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raporunda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eksik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birlikte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almayı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taahhüt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sayılacağı,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nedenle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bulunduğu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fiziksel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görüp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inceleyebileceği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örneğini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temin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edilebileceği,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0" w:line="259" w:lineRule="auto"/>
        <w:ind w:left="10" w:right="65" w:hanging="10"/>
        <w:jc w:val="right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2-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..........................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Plaka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ibraz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kesinleşen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50" w:line="259" w:lineRule="auto"/>
        <w:ind w:left="3440"/>
      </w:pPr>
      <w:r>
        <w:rPr/>
        <mc:AlternateContent>
          <mc:Choice Requires="wpg">
            <w:drawing>
              <wp:inline distT="0" distB="0" distL="0" distR="0">
                <wp:extent cx="990600" cy="12700"/>
                <wp:docPr id="66442" name="Group 664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700"/>
                          <a:chOff x="0" y="0"/>
                          <a:chExt cx="990600" cy="12700"/>
                        </a:xfrm>
                      </wpg:grpSpPr>
                      <wps:wsp>
                        <wps:cNvPr id="6207" name="Shape 6207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50800" y="0"/>
                            <a:ext cx="901700" cy="0"/>
                          </a:xfrm>
                          <a:custGeom>
                            <a:pathLst>
                              <a:path w="901700" h="0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9652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442" style="width:78pt;height:1pt;mso-position-horizontal-relative:char;mso-position-vertical-relative:line" coordsize="9906,127">
                <v:shape id="Shape 6207" style="position:absolute;width:254;height:0;left:0;top:0;" coordsize="25400,0" path="m0,0l25400,0">
                  <v:stroke weight="1pt" endcap="square" joinstyle="miter" miterlimit="10" on="true" color="#fd0000"/>
                  <v:fill on="false" color="#000000" opacity="0"/>
                </v:shape>
                <v:shape id="Shape 6209" style="position:absolute;width:9017;height:0;left:508;top:0;" coordsize="901700,0" path="m0,0l901700,0">
                  <v:stroke weight="1pt" endcap="square" joinstyle="miter" miterlimit="10" on="true" color="#fd0000"/>
                  <v:fill on="false" color="#000000" opacity="0"/>
                </v:shape>
                <v:shape id="Shape 6211" style="position:absolute;width:254;height:0;left:9652;top:0;" coordsize="25400,0" path="m0,0l25400,0">
                  <v:stroke weight="1pt" endcap="square" joinstyle="miter" miterlimit="10" on="true" color="#fd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4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70.000,00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olduğu;</w:t>
      </w:r>
    </w:p>
    <w:p>
      <w:pPr>
        <w:spacing w:before="0" w:after="34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Buna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İİK'nun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111/a-2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9/2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</w:p>
    <w:p>
      <w:pPr>
        <w:spacing w:before="0" w:after="34" w:line="250" w:lineRule="auto"/>
        <w:ind w:left="710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70.000,00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%90'na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tekabül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eden</w:t>
      </w:r>
      <w:r>
        <w:rPr>
          <w:rFonts w:cs="Times New Roman" w:hAnsi="Times New Roman" w:eastAsia="Times New Roman" w:ascii="Times New Roman"/>
          <w:b w:val="1"/>
        </w:rPr>
        <w:t xml:space="preserve"> =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63.000,00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ile,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/>
        <mc:AlternateContent>
          <mc:Choice Requires="wpg">
            <w:drawing>
              <wp:anchor simplePos="0" relativeHeight="0" locked="0" layoutInCell="1" allowOverlap="1" behindDoc="1">
                <wp:simplePos x="0" y="0"/>
                <wp:positionH relativeFrom="column">
                  <wp:posOffset>685800</wp:posOffset>
                </wp:positionH>
                <wp:positionV relativeFrom="paragraph">
                  <wp:posOffset>310478</wp:posOffset>
                </wp:positionV>
                <wp:extent cx="5816600" cy="330200"/>
                <wp:wrapNone/>
                <wp:docPr id="66443" name="Group 664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330200"/>
                          <a:chOff x="0" y="0"/>
                          <a:chExt cx="5816600" cy="330200"/>
                        </a:xfrm>
                      </wpg:grpSpPr>
                      <wps:wsp>
                        <wps:cNvPr id="6324" name="Shape 6324"/>
                        <wps:cNvSpPr/>
                        <wps:spPr>
                          <a:xfrm>
                            <a:off x="0" y="0"/>
                            <a:ext cx="406400" cy="0"/>
                          </a:xfrm>
                          <a:custGeom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419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469900" y="0"/>
                            <a:ext cx="279400" cy="0"/>
                          </a:xfrm>
                          <a:custGeom>
                            <a:pathLst>
                              <a:path w="279400" h="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762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812800" y="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1155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1219200" y="0"/>
                            <a:ext cx="368300" cy="0"/>
                          </a:xfrm>
                          <a:custGeom>
                            <a:pathLst>
                              <a:path w="368300" h="0">
                                <a:moveTo>
                                  <a:pt x="0" y="0"/>
                                </a:moveTo>
                                <a:lnTo>
                                  <a:pt x="368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1689100" y="330200"/>
                            <a:ext cx="863600" cy="0"/>
                          </a:xfrm>
                          <a:custGeom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25654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2616200" y="330200"/>
                            <a:ext cx="711200" cy="0"/>
                          </a:xfrm>
                          <a:custGeom>
                            <a:pathLst>
                              <a:path w="711200" h="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33401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3390900" y="330200"/>
                            <a:ext cx="241300" cy="0"/>
                          </a:xfrm>
                          <a:custGeom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36322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3683000" y="330200"/>
                            <a:ext cx="101600" cy="0"/>
                          </a:xfrm>
                          <a:custGeom>
                            <a:pathLst>
                              <a:path w="101600" h="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37846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3835400" y="33020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43053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4356100" y="330200"/>
                            <a:ext cx="381000" cy="0"/>
                          </a:xfrm>
                          <a:custGeom>
                            <a:pathLst>
                              <a:path w="381000" h="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47371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4787900" y="330200"/>
                            <a:ext cx="203200" cy="0"/>
                          </a:xfrm>
                          <a:custGeom>
                            <a:pathLst>
                              <a:path w="203200" h="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49911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27" name="Shape 6427"/>
                        <wps:cNvSpPr/>
                        <wps:spPr>
                          <a:xfrm>
                            <a:off x="5041900" y="330200"/>
                            <a:ext cx="101600" cy="0"/>
                          </a:xfrm>
                          <a:custGeom>
                            <a:pathLst>
                              <a:path w="101600" h="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29" name="Shape 6429"/>
                        <wps:cNvSpPr/>
                        <wps:spPr>
                          <a:xfrm>
                            <a:off x="51435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5194300" y="33020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33" name="Shape 6433"/>
                        <wps:cNvSpPr/>
                        <wps:spPr>
                          <a:xfrm>
                            <a:off x="55245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5575300" y="330200"/>
                            <a:ext cx="215900" cy="0"/>
                          </a:xfrm>
                          <a:custGeom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437" name="Shape 6437"/>
                        <wps:cNvSpPr/>
                        <wps:spPr>
                          <a:xfrm>
                            <a:off x="5791200" y="3302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443" style="width:458pt;height:26pt;position:absolute;z-index:-2147482897;mso-position-horizontal-relative:text;mso-position-horizontal:absolute;margin-left:54pt;mso-position-vertical-relative:text;margin-top:24.4471pt;" coordsize="58166,3302">
                <v:shape id="Shape 6324" style="position:absolute;width:4064;height:0;left:0;top:0;" coordsize="406400,0" path="m0,0l406400,0">
                  <v:stroke weight="1pt" endcap="square" joinstyle="miter" miterlimit="10" on="true" color="#000000"/>
                  <v:fill on="false" color="#000000" opacity="0"/>
                </v:shape>
                <v:shape id="Shape 6326" style="position:absolute;width:254;height:0;left:419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328" style="position:absolute;width:2794;height:0;left:4699;top:0;" coordsize="279400,0" path="m0,0l279400,0">
                  <v:stroke weight="1pt" endcap="square" joinstyle="miter" miterlimit="10" on="true" color="#000000"/>
                  <v:fill on="false" color="#000000" opacity="0"/>
                </v:shape>
                <v:shape id="Shape 6330" style="position:absolute;width:254;height:0;left:762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332" style="position:absolute;width:3302;height:0;left:8128;top:0;" coordsize="330200,0" path="m0,0l330200,0">
                  <v:stroke weight="1pt" endcap="square" joinstyle="miter" miterlimit="10" on="true" color="#000000"/>
                  <v:fill on="false" color="#000000" opacity="0"/>
                </v:shape>
                <v:shape id="Shape 6334" style="position:absolute;width:254;height:0;left:1155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336" style="position:absolute;width:3683;height:0;left:12192;top:0;" coordsize="368300,0" path="m0,0l368300,0">
                  <v:stroke weight="1pt" endcap="square" joinstyle="miter" miterlimit="10" on="true" color="#000000"/>
                  <v:fill on="false" color="#000000" opacity="0"/>
                </v:shape>
                <v:shape id="Shape 6399" style="position:absolute;width:8636;height:0;left:16891;top:3302;" coordsize="863600,0" path="m0,0l863600,0">
                  <v:stroke weight="1pt" endcap="square" joinstyle="miter" miterlimit="10" on="true" color="#000000"/>
                  <v:fill on="false" color="#000000" opacity="0"/>
                </v:shape>
                <v:shape id="Shape 6401" style="position:absolute;width:254;height:0;left:25654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03" style="position:absolute;width:7112;height:0;left:26162;top:3302;" coordsize="711200,0" path="m0,0l711200,0">
                  <v:stroke weight="1pt" endcap="square" joinstyle="miter" miterlimit="10" on="true" color="#000000"/>
                  <v:fill on="false" color="#000000" opacity="0"/>
                </v:shape>
                <v:shape id="Shape 6405" style="position:absolute;width:254;height:0;left:33401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07" style="position:absolute;width:2413;height:0;left:33909;top:3302;" coordsize="241300,0" path="m0,0l241300,0">
                  <v:stroke weight="1pt" endcap="square" joinstyle="miter" miterlimit="10" on="true" color="#000000"/>
                  <v:fill on="false" color="#000000" opacity="0"/>
                </v:shape>
                <v:shape id="Shape 6409" style="position:absolute;width:254;height:0;left:36322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11" style="position:absolute;width:1016;height:0;left:36830;top:3302;" coordsize="101600,0" path="m0,0l101600,0">
                  <v:stroke weight="1pt" endcap="square" joinstyle="miter" miterlimit="10" on="true" color="#000000"/>
                  <v:fill on="false" color="#000000" opacity="0"/>
                </v:shape>
                <v:shape id="Shape 6413" style="position:absolute;width:254;height:0;left:37846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15" style="position:absolute;width:4572;height:0;left:38354;top:3302;" coordsize="457200,0" path="m0,0l457200,0">
                  <v:stroke weight="1pt" endcap="square" joinstyle="miter" miterlimit="10" on="true" color="#000000"/>
                  <v:fill on="false" color="#000000" opacity="0"/>
                </v:shape>
                <v:shape id="Shape 6417" style="position:absolute;width:254;height:0;left:43053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19" style="position:absolute;width:3810;height:0;left:43561;top:3302;" coordsize="381000,0" path="m0,0l381000,0">
                  <v:stroke weight="1pt" endcap="square" joinstyle="miter" miterlimit="10" on="true" color="#000000"/>
                  <v:fill on="false" color="#000000" opacity="0"/>
                </v:shape>
                <v:shape id="Shape 6421" style="position:absolute;width:254;height:0;left:47371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23" style="position:absolute;width:2032;height:0;left:47879;top:3302;" coordsize="203200,0" path="m0,0l203200,0">
                  <v:stroke weight="1pt" endcap="square" joinstyle="miter" miterlimit="10" on="true" color="#000000"/>
                  <v:fill on="false" color="#000000" opacity="0"/>
                </v:shape>
                <v:shape id="Shape 6425" style="position:absolute;width:254;height:0;left:49911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27" style="position:absolute;width:1016;height:0;left:50419;top:3302;" coordsize="101600,0" path="m0,0l101600,0">
                  <v:stroke weight="1pt" endcap="square" joinstyle="miter" miterlimit="10" on="true" color="#000000"/>
                  <v:fill on="false" color="#000000" opacity="0"/>
                </v:shape>
                <v:shape id="Shape 6429" style="position:absolute;width:254;height:0;left:51435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31" style="position:absolute;width:3302;height:0;left:51943;top:3302;" coordsize="330200,0" path="m0,0l330200,0">
                  <v:stroke weight="1pt" endcap="square" joinstyle="miter" miterlimit="10" on="true" color="#000000"/>
                  <v:fill on="false" color="#000000" opacity="0"/>
                </v:shape>
                <v:shape id="Shape 6433" style="position:absolute;width:254;height:0;left:55245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435" style="position:absolute;width:2159;height:0;left:55753;top:3302;" coordsize="215900,0" path="m0,0l215900,0">
                  <v:stroke weight="1pt" endcap="square" joinstyle="miter" miterlimit="10" on="true" color="#000000"/>
                  <v:fill on="false" color="#000000" opacity="0"/>
                </v:shape>
                <v:shape id="Shape 6437" style="position:absolute;width:254;height:0;left:57912;top:3302;" coordsize="25400,0" path="m0,0l254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Times New Roman" w:hAnsi="Times New Roman" w:eastAsia="Times New Roman" w:ascii="Times New Roman"/>
          <w:b w:val="1"/>
        </w:rPr>
        <w:t xml:space="preserve">Yukarıdaki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miktara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ilave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olarak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aracın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yediemin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otoparkına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14.03.2019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Talep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10.01.2022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tarihine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kadar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28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Aralık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2021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31703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sayılı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Resmi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Gazetede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yayımlanarak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yürürlüğe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giren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Lisanslı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Yedimin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Depoları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Tarifesinin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4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Maddelerine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Bölgede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kaldığı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Bölge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9.704,00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otopark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ücreti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250.00,00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Çekici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ücreti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Toplam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9.954,00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Yediemin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Depo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Çekici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Ücretinin,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669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durumunun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tespiti,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taraflarına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530.30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Takip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Masrafı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ki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Toplam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73.485,00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OLARAK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BELİRLENEN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BEDELİNİN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  <w:b w:val="1"/>
          <w:color w:val="fd0000"/>
          <w:sz w:val="26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111/a-1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belgesinin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tebliğinden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itibaren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15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günlük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süre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tarafınız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anlaşacak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tarafından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36" w:line="259" w:lineRule="auto"/>
        <w:ind w:left="3340"/>
      </w:pPr>
      <w:r>
        <w:rPr/>
        <mc:AlternateContent>
          <mc:Choice Requires="wpg">
            <w:drawing>
              <wp:inline distT="0" distB="0" distL="0" distR="0">
                <wp:extent cx="1676400" cy="12700"/>
                <wp:docPr id="66827" name="Group 668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700"/>
                          <a:chOff x="0" y="0"/>
                          <a:chExt cx="1676400" cy="12700"/>
                        </a:xfrm>
                      </wpg:grpSpPr>
                      <wps:wsp>
                        <wps:cNvPr id="6588" name="Shape 6588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590" name="Shape 6590"/>
                        <wps:cNvSpPr/>
                        <wps:spPr>
                          <a:xfrm>
                            <a:off x="38100" y="12700"/>
                            <a:ext cx="152400" cy="0"/>
                          </a:xfrm>
                          <a:custGeom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592" name="Shape 6592"/>
                        <wps:cNvSpPr/>
                        <wps:spPr>
                          <a:xfrm>
                            <a:off x="190500" y="1270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241300" y="1270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698500" y="1270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736600" y="12700"/>
                            <a:ext cx="266700" cy="0"/>
                          </a:xfrm>
                          <a:custGeom>
                            <a:pathLst>
                              <a:path w="266700" h="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1016000" y="1270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602" name="Shape 6602"/>
                        <wps:cNvSpPr/>
                        <wps:spPr>
                          <a:xfrm>
                            <a:off x="1054100" y="12700"/>
                            <a:ext cx="622300" cy="0"/>
                          </a:xfrm>
                          <a:custGeom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827" style="width:132pt;height:1pt;mso-position-horizontal-relative:char;mso-position-vertical-relative:line" coordsize="16764,127">
                <v:shape id="Shape 6588" style="position:absolute;width:254;height:0;left: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6590" style="position:absolute;width:1524;height:0;left:381;top:127;" coordsize="152400,0" path="m0,0l152400,0">
                  <v:stroke weight="1pt" endcap="square" joinstyle="miter" miterlimit="10" on="true" color="#000000"/>
                  <v:fill on="false" color="#000000" opacity="0"/>
                </v:shape>
                <v:shape id="Shape 6592" style="position:absolute;width:381;height:0;left:1905;top:127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6594" style="position:absolute;width:4572;height:0;left:2413;top:127;" coordsize="457200,0" path="m0,0l457200,0">
                  <v:stroke weight="1pt" endcap="square" joinstyle="miter" miterlimit="10" on="true" color="#000000"/>
                  <v:fill on="false" color="#000000" opacity="0"/>
                </v:shape>
                <v:shape id="Shape 6596" style="position:absolute;width:381;height:0;left:6985;top:127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6598" style="position:absolute;width:2667;height:0;left:7366;top:127;" coordsize="266700,0" path="m0,0l266700,0">
                  <v:stroke weight="1pt" endcap="square" joinstyle="miter" miterlimit="10" on="true" color="#000000"/>
                  <v:fill on="false" color="#000000" opacity="0"/>
                </v:shape>
                <v:shape id="Shape 6600" style="position:absolute;width:381;height:0;left:10160;top:127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6602" style="position:absolute;width:6223;height:0;left:10541;top:127;" coordsize="622300,0" path="m0,0l6223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92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TR650001500158007301568624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hesabına</w:t>
      </w:r>
      <w:r>
        <w:rPr>
          <w:rFonts w:cs="Times New Roman" w:hAnsi="Times New Roman" w:eastAsia="Times New Roman" w:ascii="Times New Roman"/>
          <w:sz w:val="24"/>
          <w:vertAlign w:val="subscript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soyadı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(tüzel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kişiler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için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şirket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ünvanı)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T.C.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(tüzel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kişiler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için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vergi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numarası)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açıklaması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yatırılması,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aksi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taktirde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talebinin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geçersiz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olacağı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cebri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devam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edileceği,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numPr>
          <w:ilvl w:val="0"/>
          <w:numId w:val="3"/>
        </w:numPr>
        <w:spacing w:before="0" w:after="20" w:line="259" w:lineRule="auto"/>
        <w:ind w:left="334" w:right="56" w:hanging="334"/>
        <w:jc w:val="right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Borçlunun</w:t>
      </w:r>
      <w:r>
        <w:rPr>
          <w:rFonts w:cs="Times New Roman" w:hAnsi="Times New Roman" w:eastAsia="Times New Roman" w:ascii="Times New Roman"/>
          <w:sz w:val="24"/>
        </w:rPr>
        <w:t xml:space="preserve">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soyadını,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Türkiye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Cumhuriyeti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tüzel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54" w:line="259" w:lineRule="auto"/>
        <w:ind w:left="1020"/>
      </w:pPr>
      <w:r>
        <w:rPr/>
        <mc:AlternateContent>
          <mc:Choice Requires="wpg">
            <w:drawing>
              <wp:inline distT="0" distB="0" distL="0" distR="0">
                <wp:extent cx="685800" cy="12700"/>
                <wp:docPr id="66828" name="Group 668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2700"/>
                          <a:chOff x="0" y="0"/>
                          <a:chExt cx="685800" cy="12700"/>
                        </a:xfrm>
                      </wpg:grpSpPr>
                      <wps:wsp>
                        <wps:cNvPr id="6701" name="Shape 6701"/>
                        <wps:cNvSpPr/>
                        <wps:spPr>
                          <a:xfrm>
                            <a:off x="0" y="0"/>
                            <a:ext cx="685800" cy="0"/>
                          </a:xfrm>
                          <a:custGeom>
                            <a:pathLst>
                              <a:path w="685800" h="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828" style="width:54pt;height:1pt;mso-position-horizontal-relative:char;mso-position-vertical-relative:line" coordsize="6858,127">
                <v:shape id="Shape 6701" style="position:absolute;width:6858;height:0;left:0;top:0;" coordsize="685800,0" path="m0,0l6858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92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unvanını,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telefon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ticaret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merkezi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kayıt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sistemi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(MERSİS)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ayırt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edici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özelliklerini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bildirir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dilekçeyi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dilekçe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bulunduğu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yakın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aracılığı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numPr>
          <w:ilvl w:val="0"/>
          <w:numId w:val="3"/>
        </w:numPr>
        <w:spacing w:before="0" w:after="20" w:line="259" w:lineRule="auto"/>
        <w:ind w:left="334" w:right="56" w:hanging="334"/>
        <w:jc w:val="right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Alıcının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ise;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yatırdıktan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sonra;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adı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soyadını,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Türkiye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Cumhuriyeti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54" w:line="259" w:lineRule="auto"/>
        <w:ind w:left="980"/>
      </w:pPr>
      <w:r>
        <w:rPr/>
        <mc:AlternateContent>
          <mc:Choice Requires="wpg">
            <w:drawing>
              <wp:inline distT="0" distB="0" distL="0" distR="0">
                <wp:extent cx="774700" cy="12700"/>
                <wp:docPr id="66829" name="Group 668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12700"/>
                          <a:chOff x="0" y="0"/>
                          <a:chExt cx="774700" cy="12700"/>
                        </a:xfrm>
                      </wpg:grpSpPr>
                      <wps:wsp>
                        <wps:cNvPr id="6828" name="Shape 6828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5080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832" name="Shape 6832"/>
                        <wps:cNvSpPr/>
                        <wps:spPr>
                          <a:xfrm>
                            <a:off x="558800" y="0"/>
                            <a:ext cx="215900" cy="0"/>
                          </a:xfrm>
                          <a:custGeom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829" style="width:61pt;height:1pt;mso-position-horizontal-relative:char;mso-position-vertical-relative:line" coordsize="7747,127">
                <v:shape id="Shape 6828" style="position:absolute;width:5080;height:0;left:0;top:0;" coordsize="508000,0" path="m0,0l508000,0">
                  <v:stroke weight="1pt" endcap="square" joinstyle="miter" miterlimit="10" on="true" color="#000000"/>
                  <v:fill on="false" color="#000000" opacity="0"/>
                </v:shape>
                <v:shape id="Shape 6830" style="position:absolute;width:381;height:0;left:5080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6832" style="position:absolute;width:2159;height:0;left:5588;top:0;" coordsize="215900,0" path="m0,0l2159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409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tüzel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unvanını,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ticaret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MERSİS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tebligata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elverişli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adresini,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iletişime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telefon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banka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hesap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(kendisine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banka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Numarasını),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borçluyla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ayırt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edici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özelliklerini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dilekçe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bulunduğu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yakın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aracılığı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5-</w:t>
      </w:r>
      <w:r>
        <w:rPr>
          <w:rFonts w:cs="Times New Roman" w:hAnsi="Times New Roman" w:eastAsia="Times New Roman" w:ascii="Times New Roman"/>
          <w:b w:val="1"/>
        </w:rPr>
        <w:t xml:space="preserve">İİK'nun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111/a-3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13/1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Trabzon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Mahkemesi'nin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tasdik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uyaptan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mülkiyetinin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geçeceği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hacizlerin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kaldırılarak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gerçekleştirileceği,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/>
        <mc:AlternateContent>
          <mc:Choice Requires="wpg">
            <w:drawing>
              <wp:anchor simplePos="0" relativeHeight="0" locked="0" layoutInCell="1" allowOverlap="1" behindDoc="1">
                <wp:simplePos x="0" y="0"/>
                <wp:positionH relativeFrom="column">
                  <wp:posOffset>444500</wp:posOffset>
                </wp:positionH>
                <wp:positionV relativeFrom="paragraph">
                  <wp:posOffset>147432</wp:posOffset>
                </wp:positionV>
                <wp:extent cx="3657600" cy="165100"/>
                <wp:wrapNone/>
                <wp:docPr id="66830" name="Group 668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65100"/>
                          <a:chOff x="0" y="0"/>
                          <a:chExt cx="3657600" cy="165100"/>
                        </a:xfrm>
                      </wpg:grpSpPr>
                      <wps:wsp>
                        <wps:cNvPr id="7085" name="Shape 7085"/>
                        <wps:cNvSpPr/>
                        <wps:spPr>
                          <a:xfrm>
                            <a:off x="0" y="0"/>
                            <a:ext cx="431800" cy="0"/>
                          </a:xfrm>
                          <a:custGeom>
                            <a:pathLst>
                              <a:path w="431800" h="0">
                                <a:moveTo>
                                  <a:pt x="0" y="0"/>
                                </a:moveTo>
                                <a:lnTo>
                                  <a:pt x="431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4318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520700" y="16510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10287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1066800" y="16510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16764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1714500" y="165100"/>
                            <a:ext cx="1384300" cy="0"/>
                          </a:xfrm>
                          <a:custGeom>
                            <a:pathLst>
                              <a:path w="1384300" h="0">
                                <a:moveTo>
                                  <a:pt x="0" y="0"/>
                                </a:moveTo>
                                <a:lnTo>
                                  <a:pt x="1384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30988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3136900" y="16510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830" style="width:288pt;height:13pt;position:absolute;z-index:-2147483023;mso-position-horizontal-relative:text;mso-position-horizontal:absolute;margin-left:35pt;mso-position-vertical-relative:text;margin-top:11.6088pt;" coordsize="36576,1651">
                <v:shape id="Shape 7085" style="position:absolute;width:4318;height:0;left:0;top:0;" coordsize="431800,0" path="m0,0l431800,0">
                  <v:stroke weight="1pt" endcap="square" joinstyle="miter" miterlimit="10" on="true" color="#000000"/>
                  <v:fill on="false" color="#000000" opacity="0"/>
                </v:shape>
                <v:shape id="Shape 7087" style="position:absolute;width:254;height:0;left:4318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120" style="position:absolute;width:5080;height:0;left:5207;top:1651;" coordsize="508000,0" path="m0,0l508000,0">
                  <v:stroke weight="1pt" endcap="square" joinstyle="miter" miterlimit="10" on="true" color="#000000"/>
                  <v:fill on="false" color="#000000" opacity="0"/>
                </v:shape>
                <v:shape id="Shape 7122" style="position:absolute;width:254;height:0;left:10287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124" style="position:absolute;width:6096;height:0;left:10668;top:1651;" coordsize="609600,0" path="m0,0l609600,0">
                  <v:stroke weight="1pt" endcap="square" joinstyle="miter" miterlimit="10" on="true" color="#000000"/>
                  <v:fill on="false" color="#000000" opacity="0"/>
                </v:shape>
                <v:shape id="Shape 7126" style="position:absolute;width:254;height:0;left:16764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128" style="position:absolute;width:13843;height:0;left:17145;top:1651;" coordsize="1384300,0" path="m0,0l1384300,0">
                  <v:stroke weight="1pt" endcap="square" joinstyle="miter" miterlimit="10" on="true" color="#000000"/>
                  <v:fill on="false" color="#000000" opacity="0"/>
                </v:shape>
                <v:shape id="Shape 7130" style="position:absolute;width:254;height:0;left:30988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132" style="position:absolute;width:5207;height:0;left:31369;top:1651;" coordsize="520700,0" path="m0,0l5207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Times New Roman" w:hAnsi="Times New Roman" w:eastAsia="Times New Roman" w:ascii="Times New Roman"/>
          <w:b w:val="1"/>
        </w:rPr>
        <w:t xml:space="preserve">Ancak;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6.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Maddelerinde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belirtildiği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TESCİL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BELGESİ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DÜZENLENMEZDEN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EVVEL;</w:t>
      </w:r>
    </w:p>
    <w:p>
      <w:pPr>
        <w:spacing w:before="0" w:after="33" w:line="252" w:lineRule="auto"/>
        <w:ind w:left="-15" w:right="35" w:firstLine="700"/>
        <w:jc w:val="both"/>
      </w:pP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doğrultusunda;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73.485,00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BEDELİ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üzerinden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Binde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5,69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oranında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Damga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Vergisinin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alıcı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tarafından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Müdürlüğümüze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müracaat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edilerek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yatırılacaktır.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34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Aksi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takdirde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verilmeyecek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dosyamıza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birlikte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hususu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sayılacaktır.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doğrultusunda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3065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Katma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Değer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Kanunu’nun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1'inci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üçüncü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(d)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belirtildiği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gibi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söz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edilemeyeceği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bulunmadığından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dolayı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BEDELİ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ÜZERİNDEN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KDV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ALINMAYCAKTIR.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7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6-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verildikten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aşamada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İlgili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Noterlikçe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masraflar,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yediemindeki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aracın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yatırılacak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ATGV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2918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Karayolları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Trafik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alınması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gereken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muayene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%5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fazlası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diğer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ifade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tüm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devir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ait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olacaktır</w:t>
      </w:r>
      <w:r>
        <w:rPr>
          <w:rFonts w:cs="Times New Roman" w:hAnsi="Times New Roman" w:eastAsia="Times New Roman" w:ascii="Times New Roman"/>
        </w:rPr>
        <w:t xml:space="preserve">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3200"/>
      </w:pPr>
      <w:r>
        <w:rPr/>
        <mc:AlternateContent>
          <mc:Choice Requires="wpg">
            <w:drawing>
              <wp:inline distT="0" distB="0" distL="0" distR="0">
                <wp:extent cx="4064000" cy="12700"/>
                <wp:docPr id="66831" name="Group 668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0" cy="12700"/>
                          <a:chOff x="0" y="0"/>
                          <a:chExt cx="4064000" cy="12700"/>
                        </a:xfrm>
                      </wpg:grpSpPr>
                      <wps:wsp>
                        <wps:cNvPr id="7422" name="Shape 7422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3048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342900" y="0"/>
                            <a:ext cx="177800" cy="0"/>
                          </a:xfrm>
                          <a:custGeom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520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558800" y="0"/>
                            <a:ext cx="292100" cy="0"/>
                          </a:xfrm>
                          <a:custGeom>
                            <a:pathLst>
                              <a:path w="292100" h="0">
                                <a:moveTo>
                                  <a:pt x="0" y="0"/>
                                </a:moveTo>
                                <a:lnTo>
                                  <a:pt x="292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850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876300" y="0"/>
                            <a:ext cx="127000" cy="0"/>
                          </a:xfrm>
                          <a:custGeom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1016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1054100" y="0"/>
                            <a:ext cx="228600" cy="0"/>
                          </a:xfrm>
                          <a:custGeom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1282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132080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1638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1676400" y="0"/>
                            <a:ext cx="127000" cy="0"/>
                          </a:xfrm>
                          <a:custGeom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1816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1854200" y="0"/>
                            <a:ext cx="355600" cy="0"/>
                          </a:xfrm>
                          <a:custGeom>
                            <a:pathLst>
                              <a:path w="355600" h="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22098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2247900" y="0"/>
                            <a:ext cx="622300" cy="0"/>
                          </a:xfrm>
                          <a:custGeom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2921000" y="0"/>
                            <a:ext cx="381000" cy="0"/>
                          </a:xfrm>
                          <a:custGeom>
                            <a:pathLst>
                              <a:path w="381000" h="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3302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61" name="Shape 7461"/>
                        <wps:cNvSpPr/>
                        <wps:spPr>
                          <a:xfrm>
                            <a:off x="3340100" y="0"/>
                            <a:ext cx="152400" cy="0"/>
                          </a:xfrm>
                          <a:custGeom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3492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465" name="Shape 7465"/>
                        <wps:cNvSpPr/>
                        <wps:spPr>
                          <a:xfrm>
                            <a:off x="3530600" y="0"/>
                            <a:ext cx="533400" cy="0"/>
                          </a:xfrm>
                          <a:custGeom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831" style="width:320pt;height:1pt;mso-position-horizontal-relative:char;mso-position-vertical-relative:line" coordsize="40640,127">
                <v:shape id="Shape 7422" style="position:absolute;width:3048;height:0;left:0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7424" style="position:absolute;width:254;height:0;left:3048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26" style="position:absolute;width:1778;height:0;left:3429;top:0;" coordsize="177800,0" path="m0,0l177800,0">
                  <v:stroke weight="1pt" endcap="square" joinstyle="miter" miterlimit="10" on="true" color="#000000"/>
                  <v:fill on="false" color="#000000" opacity="0"/>
                </v:shape>
                <v:shape id="Shape 7428" style="position:absolute;width:254;height:0;left:520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30" style="position:absolute;width:2921;height:0;left:5588;top:0;" coordsize="292100,0" path="m0,0l292100,0">
                  <v:stroke weight="1pt" endcap="square" joinstyle="miter" miterlimit="10" on="true" color="#000000"/>
                  <v:fill on="false" color="#000000" opacity="0"/>
                </v:shape>
                <v:shape id="Shape 7432" style="position:absolute;width:254;height:0;left:8509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34" style="position:absolute;width:1270;height:0;left:8763;top:0;" coordsize="127000,0" path="m0,0l127000,0">
                  <v:stroke weight="1pt" endcap="square" joinstyle="miter" miterlimit="10" on="true" color="#000000"/>
                  <v:fill on="false" color="#000000" opacity="0"/>
                </v:shape>
                <v:shape id="Shape 7436" style="position:absolute;width:254;height:0;left:1016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38" style="position:absolute;width:2286;height:0;left:10541;top:0;" coordsize="228600,0" path="m0,0l228600,0">
                  <v:stroke weight="1pt" endcap="square" joinstyle="miter" miterlimit="10" on="true" color="#000000"/>
                  <v:fill on="false" color="#000000" opacity="0"/>
                </v:shape>
                <v:shape id="Shape 7440" style="position:absolute;width:254;height:0;left:1282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42" style="position:absolute;width:3048;height:0;left:13208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7444" style="position:absolute;width:254;height:0;left:1638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46" style="position:absolute;width:1270;height:0;left:16764;top:0;" coordsize="127000,0" path="m0,0l127000,0">
                  <v:stroke weight="1pt" endcap="square" joinstyle="miter" miterlimit="10" on="true" color="#000000"/>
                  <v:fill on="false" color="#000000" opacity="0"/>
                </v:shape>
                <v:shape id="Shape 7448" style="position:absolute;width:254;height:0;left:1816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50" style="position:absolute;width:3556;height:0;left:18542;top:0;" coordsize="355600,0" path="m0,0l355600,0">
                  <v:stroke weight="1pt" endcap="square" joinstyle="miter" miterlimit="10" on="true" color="#000000"/>
                  <v:fill on="false" color="#000000" opacity="0"/>
                </v:shape>
                <v:shape id="Shape 7452" style="position:absolute;width:254;height:0;left:22098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54" style="position:absolute;width:6223;height:0;left:22479;top:0;" coordsize="622300,0" path="m0,0l622300,0">
                  <v:stroke weight="1pt" endcap="square" joinstyle="miter" miterlimit="10" on="true" color="#000000"/>
                  <v:fill on="false" color="#000000" opacity="0"/>
                </v:shape>
                <v:shape id="Shape 7457" style="position:absolute;width:3810;height:0;left:29210;top:0;" coordsize="381000,0" path="m0,0l381000,0">
                  <v:stroke weight="1pt" endcap="square" joinstyle="miter" miterlimit="10" on="true" color="#000000"/>
                  <v:fill on="false" color="#000000" opacity="0"/>
                </v:shape>
                <v:shape id="Shape 7459" style="position:absolute;width:254;height:0;left:3302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61" style="position:absolute;width:1524;height:0;left:33401;top:0;" coordsize="152400,0" path="m0,0l152400,0">
                  <v:stroke weight="1pt" endcap="square" joinstyle="miter" miterlimit="10" on="true" color="#000000"/>
                  <v:fill on="false" color="#000000" opacity="0"/>
                </v:shape>
                <v:shape id="Shape 7463" style="position:absolute;width:254;height:0;left:34925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465" style="position:absolute;width:5334;height:0;left:35306;top:0;" coordsize="533400,0" path="m0,0l5334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536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sayılacaktır.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10" w:right="49" w:hanging="10"/>
        <w:jc w:val="right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7-</w:t>
      </w:r>
      <w:r>
        <w:rPr>
          <w:rFonts w:cs="Times New Roman" w:hAnsi="Times New Roman" w:eastAsia="Times New Roman" w:ascii="Times New Roman"/>
          <w:b w:val="1"/>
        </w:rPr>
        <w:t xml:space="preserve">Şayet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yukarıdaki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şartlar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dahilinde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alacaklısının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alacağına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mahsuben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gerçekleştirilir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8" w:line="259" w:lineRule="auto"/>
        <w:ind w:left="6740"/>
      </w:pPr>
      <w:r>
        <w:rPr/>
        <mc:AlternateContent>
          <mc:Choice Requires="wpg">
            <w:drawing>
              <wp:inline distT="0" distB="0" distL="0" distR="0">
                <wp:extent cx="1219200" cy="12700"/>
                <wp:docPr id="66832" name="Group 668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700"/>
                          <a:chOff x="0" y="0"/>
                          <a:chExt cx="1219200" cy="12700"/>
                        </a:xfrm>
                      </wpg:grpSpPr>
                      <wps:wsp>
                        <wps:cNvPr id="7510" name="Shape 7510"/>
                        <wps:cNvSpPr/>
                        <wps:spPr>
                          <a:xfrm>
                            <a:off x="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512" name="Shape 7512"/>
                        <wps:cNvSpPr/>
                        <wps:spPr>
                          <a:xfrm>
                            <a:off x="571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609600" y="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832" style="width:96pt;height:1pt;mso-position-horizontal-relative:char;mso-position-vertical-relative:line" coordsize="12192,127">
                <v:shape id="Shape 7510" style="position:absolute;width:5588;height:0;left:0;top:0;" coordsize="558800,0" path="m0,0l558800,0">
                  <v:stroke weight="1pt" endcap="square" joinstyle="miter" miterlimit="10" on="true" color="#000000"/>
                  <v:fill on="false" color="#000000" opacity="0"/>
                </v:shape>
                <v:shape id="Shape 7512" style="position:absolute;width:254;height:0;left:5715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514" style="position:absolute;width:6096;height:0;left:6096;top:0;" coordsize="609600,0" path="m0,0l6096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217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ise;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5,69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oranındaki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Damga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Yeddiemin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Ücretleri,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(MTV),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alacağından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fazla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fark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ihale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Tahsil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Cezaevi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verildikten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aşamada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işlemlerini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yapacak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İlgili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Noterlikçe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tahakkuk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ettirilecek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masraflar,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yediemindeki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aracın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için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Müdürlüğümüze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yatırılacak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harcı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ATGV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ücreti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2918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Sayılı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Karayolları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Trafik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Kanununun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35.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alınması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gereken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araç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muayene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ücreti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varsa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%5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fazlası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tarafça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yatırılacaktır.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8-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mahcuzun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yediemin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çekici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ödenecektir.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401" w:line="259" w:lineRule="auto"/>
        <w:ind w:left="700"/>
      </w:pP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410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9-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14/4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konusu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sonrasında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edilmedikçe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hazır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hâle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getirilmedikçe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yatırmış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olduğu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alacaklıya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ödenmeyecek,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şayet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alacağına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mahsuben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gerçekleştirilmiş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ise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alacağa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mahsup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edilmeyecektir.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0" w:line="259" w:lineRule="auto"/>
        <w:ind w:left="10" w:right="65" w:hanging="10"/>
        <w:jc w:val="right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10-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13/3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8" w:line="259" w:lineRule="auto"/>
        <w:ind w:left="10140"/>
      </w:pPr>
      <w:r>
        <w:rPr/>
        <mc:AlternateContent>
          <mc:Choice Requires="wpg">
            <w:drawing>
              <wp:inline distT="0" distB="0" distL="0" distR="0">
                <wp:extent cx="12700" cy="12700"/>
                <wp:docPr id="67469" name="Group 674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7863" name="Shape 7863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469" style="width:1pt;height:1pt;mso-position-horizontal-relative:char;mso-position-vertical-relative:line" coordsize="127,127">
                <v:shape id="Shape 7863" style="position:absolute;width:0;height:0;left:0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6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reddine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durumunda,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</w:pPr>
      <w:r>
        <w:rPr/>
        <mc:AlternateContent>
          <mc:Choice Requires="wpg">
            <w:drawing>
              <wp:inline distT="0" distB="0" distL="0" distR="0">
                <wp:extent cx="1460500" cy="12700"/>
                <wp:docPr id="67470" name="Group 674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2700"/>
                          <a:chOff x="0" y="0"/>
                          <a:chExt cx="1460500" cy="12700"/>
                        </a:xfrm>
                      </wpg:grpSpPr>
                      <wps:wsp>
                        <wps:cNvPr id="7865" name="Shape 7865"/>
                        <wps:cNvSpPr/>
                        <wps:spPr>
                          <a:xfrm>
                            <a:off x="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867" name="Shape 7867"/>
                        <wps:cNvSpPr/>
                        <wps:spPr>
                          <a:xfrm>
                            <a:off x="26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869" name="Shape 7869"/>
                        <wps:cNvSpPr/>
                        <wps:spPr>
                          <a:xfrm>
                            <a:off x="3683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871" name="Shape 7871"/>
                        <wps:cNvSpPr/>
                        <wps:spPr>
                          <a:xfrm>
                            <a:off x="889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873" name="Shape 7873"/>
                        <wps:cNvSpPr/>
                        <wps:spPr>
                          <a:xfrm>
                            <a:off x="1003300" y="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470" style="width:115pt;height:1pt;mso-position-horizontal-relative:char;mso-position-vertical-relative:line" coordsize="14605,127">
                <v:shape id="Shape 7865" style="position:absolute;width:2540;height:0;left:0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7867" style="position:absolute;width:254;height:0;left:26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869" style="position:absolute;width:5207;height:0;left:3683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7871" style="position:absolute;width:254;height:0;left:889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7873" style="position:absolute;width:4572;height:0;left:10033;top:0;" coordsize="457200,0" path="m0,0l4572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118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dilekçesinde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hesabına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edilecektir.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47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11-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getirilmediği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cebri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devam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mahcuz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taşınır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hükümlerine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yapılacağı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16.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Trabzon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Nöbetçi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olmak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ihtaren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olunur.</w:t>
      </w:r>
    </w:p>
    <w:p>
      <w:pPr>
        <w:spacing w:before="0" w:after="334" w:line="265" w:lineRule="auto"/>
        <w:ind w:left="7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(İİK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111/a)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pacing w:before="0" w:after="20" w:line="259" w:lineRule="auto"/>
        <w:ind w:left="10" w:right="79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745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26" w:line="254" w:lineRule="auto"/>
        <w:ind w:left="72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        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8" w:line="271" w:lineRule="auto"/>
        <w:ind w:left="4330" w:right="244" w:hanging="1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TAŞINMAZLAR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YETKİ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BELGESİ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</w:p>
    <w:p>
      <w:pPr>
        <w:spacing w:before="0" w:after="47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      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</w:p>
    <w:p>
      <w:pPr>
        <w:tabs>
          <w:tab w:val="center" w:pos="1273"/>
          <w:tab w:val="center" w:pos="7500"/>
        </w:tabs>
        <w:spacing w:before="0" w:after="19" w:line="265" w:lineRule="auto"/>
      </w:pPr>
      <w:r>
        <w:rPr/>
        <w:t xml:space="preserve">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il_Ilce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                </w:t>
      </w:r>
    </w:p>
    <w:p>
      <w:pPr>
        <w:spacing w:before="0" w:after="19" w:line="265" w:lineRule="auto"/>
        <w:ind w:left="25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ilgiliIcraMudurlugu</w:t>
      </w:r>
    </w:p>
    <w:p>
      <w:pPr>
        <w:spacing w:before="0" w:after="334" w:line="265" w:lineRule="auto"/>
        <w:ind w:left="33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dosyaNo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dosyaTur</w:t>
      </w:r>
    </w:p>
    <w:p>
      <w:pPr>
        <w:pStyle w:val="heading3"/>
        <w:spacing w:before="0" w:after="118" w:line="263" w:lineRule="auto"/>
        <w:ind w:left="1157" w:right="1165"/>
      </w:pPr>
      <w:r>
        <w:rPr/>
        <w:t xml:space="preserve">RIZAİ</w:t>
      </w:r>
      <w:r>
        <w:rPr/>
        <w:t xml:space="preserve"> </w:t>
      </w:r>
      <w:r>
        <w:rPr/>
        <w:t xml:space="preserve">SATIŞA</w:t>
      </w:r>
      <w:r>
        <w:rPr/>
        <w:t xml:space="preserve"> </w:t>
      </w:r>
      <w:r>
        <w:rPr/>
        <w:t xml:space="preserve">İLİŞKİN</w:t>
      </w:r>
      <w:r>
        <w:rPr/>
        <w:t xml:space="preserve"> </w:t>
      </w:r>
      <w:r>
        <w:rPr/>
        <w:t xml:space="preserve">YETKİ</w:t>
      </w:r>
      <w:r>
        <w:rPr/>
        <w:t xml:space="preserve"> </w:t>
      </w:r>
      <w:r>
        <w:rPr/>
        <w:t xml:space="preserve">BELGESİ (İİK</w:t>
      </w:r>
      <w:r>
        <w:rPr/>
        <w:t xml:space="preserve"> </w:t>
      </w:r>
      <w:r>
        <w:rPr/>
        <w:t xml:space="preserve">111/A</w:t>
      </w:r>
      <w:r>
        <w:rPr/>
        <w:t xml:space="preserve"> </w:t>
      </w:r>
      <w:r>
        <w:rPr/>
        <w:t xml:space="preserve">MADESİ</w:t>
      </w:r>
      <w:r>
        <w:rPr/>
        <w:t xml:space="preserve"> </w:t>
      </w:r>
      <w:r>
        <w:rPr/>
        <w:t xml:space="preserve">GEREĞİNCE</w:t>
      </w:r>
      <w:r>
        <w:rPr/>
        <w:t xml:space="preserve"> - </w:t>
      </w:r>
      <w:r>
        <w:rPr/>
        <w:t xml:space="preserve">ÖRNEK</w:t>
      </w:r>
      <w:r>
        <w:rPr/>
        <w:t xml:space="preserve"> </w:t>
      </w:r>
      <w:r>
        <w:rPr/>
        <w:t xml:space="preserve">NO</w:t>
      </w:r>
      <w:r>
        <w:rPr/>
        <w:t xml:space="preserve"> </w:t>
      </w:r>
      <w:r>
        <w:rPr/>
        <w:t xml:space="preserve">57</w:t>
      </w:r>
      <w:r>
        <w:rPr/>
        <w:t xml:space="preserve"> )</w:t>
      </w:r>
    </w:p>
    <w:tbl>
      <w:tblPr>
        <w:tblStyle w:val="TableGrid"/>
        <w:tblW w:w="7166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426"/>
      </w:tblGrid>
      <w:tr>
        <w:trPr>
          <w:trHeight w:val="269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ALACAKLI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autoalacakliAdiSoyadiceolavukatYoksaAlacakliAdresi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VEKİLİ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av.alacakliAvukatAdiSoyadieolalacakliAvukatAdresi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BORÇLU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autoborcluAdiSoyadiceolavukatYoksaBorcluAdresi</w:t>
            </w:r>
          </w:p>
        </w:tc>
      </w:tr>
      <w:tr>
        <w:trPr>
          <w:trHeight w:val="269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VEKİLİ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av.borcluAvukatAdiSoyadieolborcluAvukatAdresi</w:t>
            </w:r>
          </w:p>
        </w:tc>
      </w:tr>
    </w:tbl>
    <w:p>
      <w:pPr>
        <w:tabs>
          <w:tab w:val="right" w:pos="10212"/>
        </w:tabs>
        <w:spacing w:before="0" w:after="9" w:line="250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Hacizli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Malın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Cinsi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Mevkii,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Ada,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</w:p>
    <w:p>
      <w:pPr>
        <w:spacing w:before="0" w:after="31" w:line="250" w:lineRule="auto"/>
        <w:ind w:left="2910" w:right="57" w:hanging="10"/>
        <w:jc w:val="both"/>
      </w:pP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Blok,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Kat,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Nolu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Mesken</w:t>
      </w:r>
    </w:p>
    <w:p>
      <w:pPr>
        <w:spacing w:before="0" w:after="19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Hacizli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Malın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Mahiyeti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right" w:pos="10212"/>
        </w:tabs>
        <w:spacing w:before="0" w:after="7" w:line="252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Önemli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Özellikleri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İmar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Durumu: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Belediye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Başkanlığı,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İmar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Şehircilik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Müdürlüğü’nün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</w:p>
    <w:p>
      <w:pPr>
        <w:spacing w:before="0" w:after="107" w:line="252" w:lineRule="auto"/>
        <w:ind w:left="-5" w:right="47" w:hanging="10"/>
        <w:jc w:val="both"/>
      </w:pPr>
      <w:r>
        <w:rPr>
          <w:rFonts w:cs="Times New Roman" w:hAnsi="Times New Roman" w:eastAsia="Times New Roman" w:ascii="Times New Roman"/>
          <w:color w:val="fd0000"/>
        </w:rPr>
        <w:t xml:space="preserve">11.09.2020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E-43187981-115.02.01-E.15936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sayılı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yazısı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1/1000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ölçekli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imar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planına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göre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Ticaret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sahasında,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Bitişik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Nizam,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6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Kat,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Taks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%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:----,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Kaks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%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Yönetmelik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Gereği,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  <w:r>
        <w:rPr>
          <w:rFonts w:cs="Times New Roman" w:hAnsi="Times New Roman" w:eastAsia="Times New Roman" w:ascii="Times New Roman"/>
          <w:color w:val="fd0000"/>
        </w:rPr>
        <w:t xml:space="preserve">Bina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Yüksekliği: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21.00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Bina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Derinliği;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Şekil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Gibi,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Bahçe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Mesafesi: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İmar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Hattı,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Bahçe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Mesafesi: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Plan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Hükümleri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Arka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Bahçe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mesafesi: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4,00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metre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planlandığı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belirtilmiştir.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Özellikleri: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belediye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sınırları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içerisine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imar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planına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dahil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olup,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her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türlü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belediye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sosyal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hizmetinden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faydalanmaktadır.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Mesken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olarak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kullanılan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3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Oda,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Salon,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Mutfak,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Banyo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wc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oluşmaktadır.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Brüt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115,00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m2,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Net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105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m2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alanlıdır.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1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adet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balkonu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bulunmakta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olup,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kapatılmıştır.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Dış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kapı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çelik,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pencereler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PVC’dir.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bulunduğu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binada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asansör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bulunmamaktadır.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Doğalgaz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(Kombi)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ısınmakta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olup,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binanın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otoparkı,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güvenliği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havuzu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bulunmamaktadır.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bulunduğu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binanın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çevre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düzenlemesi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yapılacak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bir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alanı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mevcut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değildir.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Yapılaşmanın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tamamlandığı,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her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türlü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alt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yapının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bulunduğu,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araç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insan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trafiğinin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yoğun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olduğu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bölgede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yer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almaktadır.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Keşif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22.07.2020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tarihi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itibariyle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yapı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yaşının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yaklaşık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40-45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yıllık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olduğu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kanaatine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varılmıştır.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Çarşı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Cumhuriyet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Caddesi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  <w:r>
        <w:rPr>
          <w:rFonts w:cs="Times New Roman" w:hAnsi="Times New Roman" w:eastAsia="Times New Roman" w:ascii="Times New Roman"/>
          <w:color w:val="fd0000"/>
        </w:rPr>
        <w:t xml:space="preserve">Karanis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Apartmanı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/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adresinde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bulunmaktadır.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caddeye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çok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yakın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konumdadır.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</w:p>
    <w:p>
      <w:pPr>
        <w:tabs>
          <w:tab w:val="center" w:pos="355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Hacizli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Malin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Kıymeti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900.000,00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</w:p>
    <w:p>
      <w:pPr>
        <w:tabs>
          <w:tab w:val="center" w:pos="5067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Asgari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Rızai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Satış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Bedeli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811.530,30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(Aşağıda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detaylandırılmıştır)</w:t>
      </w:r>
    </w:p>
    <w:p>
      <w:pPr>
        <w:tabs>
          <w:tab w:val="center" w:pos="6229"/>
        </w:tabs>
        <w:spacing w:before="0" w:after="383" w:line="252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Taşınmazın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Adresi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................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  <w:r>
        <w:rPr>
          <w:rFonts w:cs="Times New Roman" w:hAnsi="Times New Roman" w:eastAsia="Times New Roman" w:ascii="Times New Roman"/>
          <w:color w:val="fd0000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Sokak.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No:3,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Apt.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Kat:4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Daire:12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</w:p>
    <w:p>
      <w:pPr>
        <w:spacing w:before="0" w:after="88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Müdürlüğümüzce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hacizli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Mevkii,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Ada,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Blok,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Kat,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Nolu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Mesken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niteliğindeki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111/a-1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yasal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7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yapmış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10.01.2022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havale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tarihli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talebiniz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12.01.2022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tarihli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hangi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miktar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hangi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yapılacağı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maddeler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sıralanmıştır.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0" w:line="259" w:lineRule="auto"/>
        <w:ind w:left="695" w:hanging="10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Buna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göre;</w:t>
      </w:r>
    </w:p>
    <w:p>
      <w:pPr>
        <w:spacing w:before="0" w:after="26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1-</w:t>
      </w:r>
      <w:r>
        <w:rPr>
          <w:rFonts w:cs="Times New Roman" w:hAnsi="Times New Roman" w:eastAsia="Times New Roman" w:ascii="Times New Roman"/>
          <w:sz w:val="24"/>
        </w:rPr>
        <w:t xml:space="preserve">Alıcının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birlikte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Mevkii,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Ada,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Blok,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Kat,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Nolu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Mesken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niteliğindeki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30.09.2021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tarihli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raporunda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eksik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birlikte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almayı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taahhüt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sayılacağı,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nedenle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adreste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birlikte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fiziksel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görüp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inceleyebileceği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örneğini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temin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edilebileceği,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9" w:line="250" w:lineRule="auto"/>
        <w:ind w:left="710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2-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Ortahisar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İlçesi,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Mahallesi,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Mevkii,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</w:p>
    <w:p>
      <w:pPr>
        <w:spacing w:before="0" w:after="54" w:line="259" w:lineRule="auto"/>
        <w:ind w:left="3540"/>
      </w:pPr>
      <w:r>
        <w:rPr/>
        <mc:AlternateContent>
          <mc:Choice Requires="wpg">
            <w:drawing>
              <wp:inline distT="0" distB="0" distL="0" distR="0">
                <wp:extent cx="25400" cy="12700"/>
                <wp:docPr id="69527" name="Group 695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12700"/>
                          <a:chOff x="0" y="0"/>
                          <a:chExt cx="25400" cy="12700"/>
                        </a:xfrm>
                      </wpg:grpSpPr>
                      <wps:wsp>
                        <wps:cNvPr id="9035" name="Shape 9035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27" style="width:2pt;height:1pt;mso-position-horizontal-relative:char;mso-position-vertical-relative:line" coordsize="254,127">
                <v:shape id="Shape 9035" style="position:absolute;width:254;height:0;left:0;top:0;" coordsize="25400,0" path="m0,0l25400,0">
                  <v:stroke weight="1pt" endcap="square" joinstyle="miter" miterlimit="10" on="true" color="#fd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1" w:line="250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color w:val="fd0000"/>
          <w:sz w:val="24"/>
        </w:rPr>
        <w:t xml:space="preserve">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Ada,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Parsel,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Blok,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Kat,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Nolu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Bağımsız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Bölüm,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Mesken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niteliğindeki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ibraz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kesinleşen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bilirkişi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raporuna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900.000,00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olduğu;</w:t>
      </w:r>
    </w:p>
    <w:p>
      <w:pPr>
        <w:spacing w:before="0" w:after="34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Buna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göre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İİK'nun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111/a-2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9/2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</w:p>
    <w:p>
      <w:pPr>
        <w:spacing w:before="0" w:after="34" w:line="250" w:lineRule="auto"/>
        <w:ind w:left="710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900.000,00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Muhammen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%90'na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tekabül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eden</w:t>
      </w:r>
      <w:r>
        <w:rPr>
          <w:rFonts w:cs="Times New Roman" w:hAnsi="Times New Roman" w:eastAsia="Times New Roman" w:ascii="Times New Roman"/>
          <w:b w:val="1"/>
        </w:rPr>
        <w:t xml:space="preserve"> =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810.000,00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ile,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26" w:line="254" w:lineRule="auto"/>
        <w:ind w:left="7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Yukarıdaki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miktara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ilave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olarak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taşınmaz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haciz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tarihinden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yapılan,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haciz,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103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34" w:line="259" w:lineRule="auto"/>
        <w:ind w:left="5560"/>
      </w:pPr>
      <w:r>
        <w:rPr/>
        <mc:AlternateContent>
          <mc:Choice Requires="wpg">
            <w:drawing>
              <wp:inline distT="0" distB="0" distL="0" distR="0">
                <wp:extent cx="1092200" cy="12700"/>
                <wp:docPr id="69528" name="Group 695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0" cy="12700"/>
                          <a:chOff x="0" y="0"/>
                          <a:chExt cx="1092200" cy="12700"/>
                        </a:xfrm>
                      </wpg:grpSpPr>
                      <wps:wsp>
                        <wps:cNvPr id="9178" name="Shape 9178"/>
                        <wps:cNvSpPr/>
                        <wps:spPr>
                          <a:xfrm>
                            <a:off x="0" y="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180" name="Shape 9180"/>
                        <wps:cNvSpPr/>
                        <wps:spPr>
                          <a:xfrm>
                            <a:off x="3302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182" name="Shape 9182"/>
                        <wps:cNvSpPr/>
                        <wps:spPr>
                          <a:xfrm>
                            <a:off x="406400" y="0"/>
                            <a:ext cx="685800" cy="0"/>
                          </a:xfrm>
                          <a:custGeom>
                            <a:pathLst>
                              <a:path w="685800" h="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28" style="width:86pt;height:1pt;mso-position-horizontal-relative:char;mso-position-vertical-relative:line" coordsize="10922,127">
                <v:shape id="Shape 9178" style="position:absolute;width:3302;height:0;left:0;top:0;" coordsize="330200,0" path="m0,0l330200,0">
                  <v:stroke weight="1pt" endcap="square" joinstyle="miter" miterlimit="10" on="true" color="#000000"/>
                  <v:fill on="false" color="#000000" opacity="0"/>
                </v:shape>
                <v:shape id="Shape 9180" style="position:absolute;width:381;height:0;left:3302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182" style="position:absolute;width:6858;height:0;left:4064;top:0;" coordsize="685800,0" path="m0,0l6858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0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davetiye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durumunun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tespiti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değerinin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belirlenmesi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amacı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heyeti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birlikte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keşif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harç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masrafları,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kaydındaki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ilgililere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masrafı</w:t>
      </w:r>
      <w:r>
        <w:rPr>
          <w:rFonts w:cs="Times New Roman" w:hAnsi="Times New Roman" w:eastAsia="Times New Roman" w:ascii="Times New Roman"/>
          <w:sz w:val="24"/>
        </w:rPr>
        <w:t xml:space="preserve"> (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itiraz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üzerine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mahkemece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yapılan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kıymet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takdiri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masrafı)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olmak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Rızaen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Satış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Talep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Tarihine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kadar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pacing w:before="0" w:after="38" w:line="259" w:lineRule="auto"/>
        <w:ind w:left="6480"/>
      </w:pPr>
      <w:r>
        <w:rPr/>
        <mc:AlternateContent>
          <mc:Choice Requires="wpg">
            <w:drawing>
              <wp:inline distT="0" distB="0" distL="0" distR="0">
                <wp:extent cx="2311400" cy="12700"/>
                <wp:docPr id="69529" name="Group 695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12700"/>
                          <a:chOff x="0" y="0"/>
                          <a:chExt cx="2311400" cy="12700"/>
                        </a:xfrm>
                      </wpg:grpSpPr>
                      <wps:wsp>
                        <wps:cNvPr id="9264" name="Shape 9264"/>
                        <wps:cNvSpPr/>
                        <wps:spPr>
                          <a:xfrm>
                            <a:off x="0" y="0"/>
                            <a:ext cx="444500" cy="0"/>
                          </a:xfrm>
                          <a:custGeom>
                            <a:pathLst>
                              <a:path w="444500" h="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66" name="Shape 9266"/>
                        <wps:cNvSpPr/>
                        <wps:spPr>
                          <a:xfrm>
                            <a:off x="4445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68" name="Shape 9268"/>
                        <wps:cNvSpPr/>
                        <wps:spPr>
                          <a:xfrm>
                            <a:off x="50800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70" name="Shape 9270"/>
                        <wps:cNvSpPr/>
                        <wps:spPr>
                          <a:xfrm>
                            <a:off x="8255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72" name="Shape 9272"/>
                        <wps:cNvSpPr/>
                        <wps:spPr>
                          <a:xfrm>
                            <a:off x="876300" y="0"/>
                            <a:ext cx="368300" cy="0"/>
                          </a:xfrm>
                          <a:custGeom>
                            <a:pathLst>
                              <a:path w="368300" h="0">
                                <a:moveTo>
                                  <a:pt x="0" y="0"/>
                                </a:moveTo>
                                <a:lnTo>
                                  <a:pt x="368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74" name="Shape 9274"/>
                        <wps:cNvSpPr/>
                        <wps:spPr>
                          <a:xfrm>
                            <a:off x="12446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76" name="Shape 9276"/>
                        <wps:cNvSpPr/>
                        <wps:spPr>
                          <a:xfrm>
                            <a:off x="130810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78" name="Shape 9278"/>
                        <wps:cNvSpPr/>
                        <wps:spPr>
                          <a:xfrm>
                            <a:off x="18796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80" name="Shape 9280"/>
                        <wps:cNvSpPr/>
                        <wps:spPr>
                          <a:xfrm>
                            <a:off x="1930400" y="0"/>
                            <a:ext cx="381000" cy="0"/>
                          </a:xfrm>
                          <a:custGeom>
                            <a:pathLst>
                              <a:path w="381000" h="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29" style="width:182pt;height:1pt;mso-position-horizontal-relative:char;mso-position-vertical-relative:line" coordsize="23114,127">
                <v:shape id="Shape 9264" style="position:absolute;width:4445;height:0;left:0;top:0;" coordsize="444500,0" path="m0,0l444500,0">
                  <v:stroke weight="1pt" endcap="square" joinstyle="miter" miterlimit="10" on="true" color="#000000"/>
                  <v:fill on="false" color="#000000" opacity="0"/>
                </v:shape>
                <v:shape id="Shape 9266" style="position:absolute;width:381;height:0;left:4445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268" style="position:absolute;width:3048;height:0;left:5080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9270" style="position:absolute;width:381;height:0;left:8255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272" style="position:absolute;width:3683;height:0;left:8763;top:0;" coordsize="368300,0" path="m0,0l368300,0">
                  <v:stroke weight="1pt" endcap="square" joinstyle="miter" miterlimit="10" on="true" color="#000000"/>
                  <v:fill on="false" color="#000000" opacity="0"/>
                </v:shape>
                <v:shape id="Shape 9274" style="position:absolute;width:381;height:0;left:12446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276" style="position:absolute;width:5588;height:0;left:13081;top:0;" coordsize="558800,0" path="m0,0l558800,0">
                  <v:stroke weight="1pt" endcap="square" joinstyle="miter" miterlimit="10" on="true" color="#000000"/>
                  <v:fill on="false" color="#000000" opacity="0"/>
                </v:shape>
                <v:shape id="Shape 9278" style="position:absolute;width:381;height:0;left:18796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280" style="position:absolute;width:3810;height:0;left:19304;top:0;" coordsize="381000,0" path="m0,0l3810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18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yapılan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toplam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2.000,00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Takip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Masrafı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Toplam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812.000,00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OLARAK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BELİRLENEN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BEDELİNİN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  <w:b w:val="1"/>
          <w:color w:val="fd0000"/>
          <w:sz w:val="26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111/a-1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belgesinin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tebliğinden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itibaren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15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günlük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süre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tarafınız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anlaşacak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tarafından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</w:p>
    <w:p>
      <w:pPr>
        <w:spacing w:before="0" w:after="36" w:line="259" w:lineRule="auto"/>
        <w:ind w:left="3340"/>
      </w:pPr>
      <w:r>
        <w:rPr/>
        <mc:AlternateContent>
          <mc:Choice Requires="wpg">
            <w:drawing>
              <wp:inline distT="0" distB="0" distL="0" distR="0">
                <wp:extent cx="1676400" cy="12700"/>
                <wp:docPr id="69530" name="Group 695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700"/>
                          <a:chOff x="0" y="0"/>
                          <a:chExt cx="1676400" cy="12700"/>
                        </a:xfrm>
                      </wpg:grpSpPr>
                      <wps:wsp>
                        <wps:cNvPr id="9350" name="Shape 9350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52" name="Shape 9352"/>
                        <wps:cNvSpPr/>
                        <wps:spPr>
                          <a:xfrm>
                            <a:off x="38100" y="12700"/>
                            <a:ext cx="152400" cy="0"/>
                          </a:xfrm>
                          <a:custGeom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190500" y="1270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56" name="Shape 9356"/>
                        <wps:cNvSpPr/>
                        <wps:spPr>
                          <a:xfrm>
                            <a:off x="241300" y="1270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58" name="Shape 9358"/>
                        <wps:cNvSpPr/>
                        <wps:spPr>
                          <a:xfrm>
                            <a:off x="698500" y="1270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736600" y="12700"/>
                            <a:ext cx="266700" cy="0"/>
                          </a:xfrm>
                          <a:custGeom>
                            <a:pathLst>
                              <a:path w="266700" h="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1016000" y="1270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1054100" y="12700"/>
                            <a:ext cx="622300" cy="0"/>
                          </a:xfrm>
                          <a:custGeom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30" style="width:132pt;height:1pt;mso-position-horizontal-relative:char;mso-position-vertical-relative:line" coordsize="16764,127">
                <v:shape id="Shape 9350" style="position:absolute;width:254;height:0;left: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9352" style="position:absolute;width:1524;height:0;left:381;top:127;" coordsize="152400,0" path="m0,0l152400,0">
                  <v:stroke weight="1pt" endcap="square" joinstyle="miter" miterlimit="10" on="true" color="#000000"/>
                  <v:fill on="false" color="#000000" opacity="0"/>
                </v:shape>
                <v:shape id="Shape 9354" style="position:absolute;width:381;height:0;left:1905;top:127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356" style="position:absolute;width:4572;height:0;left:2413;top:127;" coordsize="457200,0" path="m0,0l457200,0">
                  <v:stroke weight="1pt" endcap="square" joinstyle="miter" miterlimit="10" on="true" color="#000000"/>
                  <v:fill on="false" color="#000000" opacity="0"/>
                </v:shape>
                <v:shape id="Shape 9358" style="position:absolute;width:381;height:0;left:6985;top:127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360" style="position:absolute;width:2667;height:0;left:7366;top:127;" coordsize="266700,0" path="m0,0l266700,0">
                  <v:stroke weight="1pt" endcap="square" joinstyle="miter" miterlimit="10" on="true" color="#000000"/>
                  <v:fill on="false" color="#000000" opacity="0"/>
                </v:shape>
                <v:shape id="Shape 9362" style="position:absolute;width:381;height:0;left:10160;top:127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364" style="position:absolute;width:6223;height:0;left:10541;top:127;" coordsize="622300,0" path="m0,0l6223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92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TR650001500158007301568624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hesabına</w:t>
      </w:r>
      <w:r>
        <w:rPr>
          <w:rFonts w:cs="Times New Roman" w:hAnsi="Times New Roman" w:eastAsia="Times New Roman" w:ascii="Times New Roman"/>
          <w:sz w:val="24"/>
          <w:vertAlign w:val="subscript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soyadı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(tüzel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kişiler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için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şirket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ünvanı)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T.C.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(tüzel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kişiler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için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vergi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numarası)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açıklaması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yatırılması,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aksi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taktirde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talebinin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geçersiz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olacağı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cebri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devam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edileceği,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numPr>
          <w:ilvl w:val="0"/>
          <w:numId w:val="4"/>
        </w:numPr>
        <w:spacing w:before="0" w:after="26" w:line="254" w:lineRule="auto"/>
        <w:ind w:left="1034" w:right="57" w:hanging="334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Borçlunun</w:t>
      </w:r>
      <w:r>
        <w:rPr>
          <w:rFonts w:cs="Times New Roman" w:hAnsi="Times New Roman" w:eastAsia="Times New Roman" w:ascii="Times New Roman"/>
          <w:sz w:val="24"/>
        </w:rPr>
        <w:t xml:space="preserve">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soyadını,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Türkiye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Cumhuriyeti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tüzel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54" w:line="259" w:lineRule="auto"/>
        <w:ind w:left="1020"/>
      </w:pPr>
      <w:r>
        <w:rPr/>
        <mc:AlternateContent>
          <mc:Choice Requires="wpg">
            <w:drawing>
              <wp:inline distT="0" distB="0" distL="0" distR="0">
                <wp:extent cx="685800" cy="12700"/>
                <wp:docPr id="69531" name="Group 695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2700"/>
                          <a:chOff x="0" y="0"/>
                          <a:chExt cx="685800" cy="12700"/>
                        </a:xfrm>
                      </wpg:grpSpPr>
                      <wps:wsp>
                        <wps:cNvPr id="9463" name="Shape 9463"/>
                        <wps:cNvSpPr/>
                        <wps:spPr>
                          <a:xfrm>
                            <a:off x="0" y="0"/>
                            <a:ext cx="685800" cy="0"/>
                          </a:xfrm>
                          <a:custGeom>
                            <a:pathLst>
                              <a:path w="685800" h="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31" style="width:54pt;height:1pt;mso-position-horizontal-relative:char;mso-position-vertical-relative:line" coordsize="6858,127">
                <v:shape id="Shape 9463" style="position:absolute;width:6858;height:0;left:0;top:0;" coordsize="685800,0" path="m0,0l6858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392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unvanını,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telefon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ticaret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merkezi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kayıt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sistemi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(MERSİS)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ayırt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edici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özelliklerini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bildirir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dilekçeyi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dilekçe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bulunduğu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yakın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aracılığı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numPr>
          <w:ilvl w:val="0"/>
          <w:numId w:val="4"/>
        </w:numPr>
        <w:spacing w:before="0" w:after="26" w:line="254" w:lineRule="auto"/>
        <w:ind w:left="1034" w:right="57" w:hanging="334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Alıcının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ise;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yatırdıktan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sonra;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adı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soyadını,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Türkiye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Cumhuriyeti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54" w:line="259" w:lineRule="auto"/>
        <w:ind w:left="980"/>
      </w:pPr>
      <w:r>
        <w:rPr/>
        <mc:AlternateContent>
          <mc:Choice Requires="wpg">
            <w:drawing>
              <wp:inline distT="0" distB="0" distL="0" distR="0">
                <wp:extent cx="774700" cy="12700"/>
                <wp:docPr id="69532" name="Group 695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12700"/>
                          <a:chOff x="0" y="0"/>
                          <a:chExt cx="774700" cy="12700"/>
                        </a:xfrm>
                      </wpg:grpSpPr>
                      <wps:wsp>
                        <wps:cNvPr id="9590" name="Shape 9590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592" name="Shape 9592"/>
                        <wps:cNvSpPr/>
                        <wps:spPr>
                          <a:xfrm>
                            <a:off x="5080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594" name="Shape 9594"/>
                        <wps:cNvSpPr/>
                        <wps:spPr>
                          <a:xfrm>
                            <a:off x="558800" y="0"/>
                            <a:ext cx="215900" cy="0"/>
                          </a:xfrm>
                          <a:custGeom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32" style="width:61pt;height:1pt;mso-position-horizontal-relative:char;mso-position-vertical-relative:line" coordsize="7747,127">
                <v:shape id="Shape 9590" style="position:absolute;width:5080;height:0;left:0;top:0;" coordsize="508000,0" path="m0,0l508000,0">
                  <v:stroke weight="1pt" endcap="square" joinstyle="miter" miterlimit="10" on="true" color="#000000"/>
                  <v:fill on="false" color="#000000" opacity="0"/>
                </v:shape>
                <v:shape id="Shape 9592" style="position:absolute;width:381;height:0;left:5080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9594" style="position:absolute;width:2159;height:0;left:5588;top:0;" coordsize="215900,0" path="m0,0l2159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409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tüzel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unvanını,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ticaret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sicil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MERSİS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tebligata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elverişli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adresini,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iletişime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telefon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banka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hesap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(kendisine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banka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Numarasını),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borçluyla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ayırt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edici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özelliklerini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dilekçe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bulunduğu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yakın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aracılığı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5-</w:t>
      </w:r>
      <w:r>
        <w:rPr>
          <w:rFonts w:cs="Times New Roman" w:hAnsi="Times New Roman" w:eastAsia="Times New Roman" w:ascii="Times New Roman"/>
          <w:b w:val="1"/>
        </w:rPr>
        <w:t xml:space="preserve">İİK'nun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111/a-3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13/1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Trabzon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Mahkemesi'nin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tasdik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kesin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uyaptan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mülkiyetinin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geçeceği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hacizlerin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kaldırılarak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gerçekleştirileceği,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0" w:line="253" w:lineRule="auto"/>
        <w:ind w:left="-15" w:right="48" w:firstLine="690"/>
        <w:jc w:val="both"/>
      </w:pPr>
      <w:r>
        <w:rPr/>
        <mc:AlternateContent>
          <mc:Choice Requires="wpg">
            <w:drawing>
              <wp:anchor simplePos="0" relativeHeight="0" locked="0" layoutInCell="1" allowOverlap="1" behindDoc="1">
                <wp:simplePos x="0" y="0"/>
                <wp:positionH relativeFrom="column">
                  <wp:posOffset>444500</wp:posOffset>
                </wp:positionH>
                <wp:positionV relativeFrom="paragraph">
                  <wp:posOffset>147433</wp:posOffset>
                </wp:positionV>
                <wp:extent cx="3657600" cy="165100"/>
                <wp:wrapNone/>
                <wp:docPr id="69533" name="Group 695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65100"/>
                          <a:chOff x="0" y="0"/>
                          <a:chExt cx="3657600" cy="165100"/>
                        </a:xfrm>
                      </wpg:grpSpPr>
                      <wps:wsp>
                        <wps:cNvPr id="9847" name="Shape 9847"/>
                        <wps:cNvSpPr/>
                        <wps:spPr>
                          <a:xfrm>
                            <a:off x="0" y="0"/>
                            <a:ext cx="431800" cy="0"/>
                          </a:xfrm>
                          <a:custGeom>
                            <a:pathLst>
                              <a:path w="431800" h="0">
                                <a:moveTo>
                                  <a:pt x="0" y="0"/>
                                </a:moveTo>
                                <a:lnTo>
                                  <a:pt x="431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4318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82" name="Shape 9882"/>
                        <wps:cNvSpPr/>
                        <wps:spPr>
                          <a:xfrm>
                            <a:off x="520700" y="165100"/>
                            <a:ext cx="508000" cy="0"/>
                          </a:xfrm>
                          <a:custGeom>
                            <a:pathLst>
                              <a:path w="508000" h="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84" name="Shape 9884"/>
                        <wps:cNvSpPr/>
                        <wps:spPr>
                          <a:xfrm>
                            <a:off x="10287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86" name="Shape 9886"/>
                        <wps:cNvSpPr/>
                        <wps:spPr>
                          <a:xfrm>
                            <a:off x="1066800" y="16510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88" name="Shape 9888"/>
                        <wps:cNvSpPr/>
                        <wps:spPr>
                          <a:xfrm>
                            <a:off x="16764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90" name="Shape 9890"/>
                        <wps:cNvSpPr/>
                        <wps:spPr>
                          <a:xfrm>
                            <a:off x="1714500" y="165100"/>
                            <a:ext cx="1384300" cy="0"/>
                          </a:xfrm>
                          <a:custGeom>
                            <a:pathLst>
                              <a:path w="1384300" h="0">
                                <a:moveTo>
                                  <a:pt x="0" y="0"/>
                                </a:moveTo>
                                <a:lnTo>
                                  <a:pt x="1384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92" name="Shape 9892"/>
                        <wps:cNvSpPr/>
                        <wps:spPr>
                          <a:xfrm>
                            <a:off x="30988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94" name="Shape 9894"/>
                        <wps:cNvSpPr/>
                        <wps:spPr>
                          <a:xfrm>
                            <a:off x="3136900" y="16510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533" style="width:288pt;height:13pt;position:absolute;z-index:-2147482787;mso-position-horizontal-relative:text;mso-position-horizontal:absolute;margin-left:35pt;mso-position-vertical-relative:text;margin-top:11.6089pt;" coordsize="36576,1651">
                <v:shape id="Shape 9847" style="position:absolute;width:4318;height:0;left:0;top:0;" coordsize="431800,0" path="m0,0l431800,0">
                  <v:stroke weight="1pt" endcap="square" joinstyle="miter" miterlimit="10" on="true" color="#000000"/>
                  <v:fill on="false" color="#000000" opacity="0"/>
                </v:shape>
                <v:shape id="Shape 9849" style="position:absolute;width:254;height:0;left:4318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9882" style="position:absolute;width:5080;height:0;left:5207;top:1651;" coordsize="508000,0" path="m0,0l508000,0">
                  <v:stroke weight="1pt" endcap="square" joinstyle="miter" miterlimit="10" on="true" color="#000000"/>
                  <v:fill on="false" color="#000000" opacity="0"/>
                </v:shape>
                <v:shape id="Shape 9884" style="position:absolute;width:254;height:0;left:10287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9886" style="position:absolute;width:6096;height:0;left:10668;top:1651;" coordsize="609600,0" path="m0,0l609600,0">
                  <v:stroke weight="1pt" endcap="square" joinstyle="miter" miterlimit="10" on="true" color="#000000"/>
                  <v:fill on="false" color="#000000" opacity="0"/>
                </v:shape>
                <v:shape id="Shape 9888" style="position:absolute;width:254;height:0;left:16764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9890" style="position:absolute;width:13843;height:0;left:17145;top:1651;" coordsize="1384300,0" path="m0,0l1384300,0">
                  <v:stroke weight="1pt" endcap="square" joinstyle="miter" miterlimit="10" on="true" color="#000000"/>
                  <v:fill on="false" color="#000000" opacity="0"/>
                </v:shape>
                <v:shape id="Shape 9892" style="position:absolute;width:254;height:0;left:30988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9894" style="position:absolute;width:5207;height:0;left:31369;top:1651;" coordsize="520700,0" path="m0,0l5207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Times New Roman" w:hAnsi="Times New Roman" w:eastAsia="Times New Roman" w:ascii="Times New Roman"/>
          <w:b w:val="1"/>
        </w:rPr>
        <w:t xml:space="preserve">Ancak;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talebine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ilişkin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6.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Maddelerinde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belirtildiği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TESCİL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BELGESİ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DÜZENLENMEZDEN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EVVEL;</w:t>
      </w:r>
    </w:p>
    <w:p>
      <w:pPr>
        <w:spacing w:before="0" w:after="33" w:line="252" w:lineRule="auto"/>
        <w:ind w:left="-15" w:right="35" w:firstLine="700"/>
        <w:jc w:val="both"/>
      </w:pP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doğrultusunda;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812.000,00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TL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BEDELİ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üzerinden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Binde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5,69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oranında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Damga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Vergisinin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alıcı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tarafından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Müdürlüğümüze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müracaat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edilerek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yatırılacaktır.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</w:p>
    <w:p>
      <w:pPr>
        <w:spacing w:before="0" w:after="34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Aksi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takdirde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verilmeyecek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dosyamıza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birlikte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hususu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kabul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sayılacaktır.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31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T.C.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Adalet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Bakanlığı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İcra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Başkanlığı'nın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02.06.2022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86420598-417/5667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doğrultusunda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3065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Katma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Değer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Kanunu’nun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1'inci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birinci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fıkrasının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üçüncü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(d)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alt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bendinde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belirtildiği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gibi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satıştan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söz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edilemeyeceği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müzayede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mahallinin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bulunmadığından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dolayı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BEDELİ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ÜZERİNDEN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KDV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ALINMAYCAKTIR.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218" w:line="253" w:lineRule="auto"/>
        <w:ind w:left="-15" w:right="48" w:firstLine="690"/>
        <w:jc w:val="both"/>
      </w:pPr>
      <w:r>
        <w:rPr/>
        <mc:AlternateContent>
          <mc:Choice Requires="wpg">
            <w:drawing>
              <wp:anchor simplePos="0" relativeHeight="0" locked="0" layoutInCell="1" allowOverlap="1" behindDoc="1">
                <wp:simplePos x="0" y="0"/>
                <wp:positionH relativeFrom="column">
                  <wp:posOffset>0</wp:posOffset>
                </wp:positionH>
                <wp:positionV relativeFrom="paragraph">
                  <wp:posOffset>490882</wp:posOffset>
                </wp:positionV>
                <wp:extent cx="6426200" cy="165100"/>
                <wp:wrapNone/>
                <wp:docPr id="69535" name="Group 695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200" cy="165100"/>
                          <a:chOff x="0" y="0"/>
                          <a:chExt cx="6426200" cy="165100"/>
                        </a:xfrm>
                      </wpg:grpSpPr>
                      <wps:wsp>
                        <wps:cNvPr id="10152" name="Shape 10152"/>
                        <wps:cNvSpPr/>
                        <wps:spPr>
                          <a:xfrm>
                            <a:off x="264160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2959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3009900" y="0"/>
                            <a:ext cx="177800" cy="0"/>
                          </a:xfrm>
                          <a:custGeom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3187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3238500" y="0"/>
                            <a:ext cx="292100" cy="0"/>
                          </a:xfrm>
                          <a:custGeom>
                            <a:pathLst>
                              <a:path w="292100" h="0">
                                <a:moveTo>
                                  <a:pt x="0" y="0"/>
                                </a:moveTo>
                                <a:lnTo>
                                  <a:pt x="292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35306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3581400" y="0"/>
                            <a:ext cx="127000" cy="0"/>
                          </a:xfrm>
                          <a:custGeom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3721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3759200" y="0"/>
                            <a:ext cx="698500" cy="0"/>
                          </a:xfrm>
                          <a:custGeom>
                            <a:pathLst>
                              <a:path w="698500" h="0">
                                <a:moveTo>
                                  <a:pt x="0" y="0"/>
                                </a:moveTo>
                                <a:lnTo>
                                  <a:pt x="698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4457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4508500" y="0"/>
                            <a:ext cx="317500" cy="0"/>
                          </a:xfrm>
                          <a:custGeom>
                            <a:pathLst>
                              <a:path w="317500" h="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4826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4876800" y="0"/>
                            <a:ext cx="533400" cy="0"/>
                          </a:xfrm>
                          <a:custGeom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5422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80" name="Shape 10180"/>
                        <wps:cNvSpPr/>
                        <wps:spPr>
                          <a:xfrm>
                            <a:off x="5461000" y="0"/>
                            <a:ext cx="355600" cy="0"/>
                          </a:xfrm>
                          <a:custGeom>
                            <a:pathLst>
                              <a:path w="355600" h="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5829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84" name="Shape 10184"/>
                        <wps:cNvSpPr/>
                        <wps:spPr>
                          <a:xfrm>
                            <a:off x="5880100" y="0"/>
                            <a:ext cx="546100" cy="0"/>
                          </a:xfrm>
                          <a:custGeom>
                            <a:pathLst>
                              <a:path w="546100" h="0">
                                <a:moveTo>
                                  <a:pt x="0" y="0"/>
                                </a:moveTo>
                                <a:lnTo>
                                  <a:pt x="546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86" name="Shape 10186"/>
                        <wps:cNvSpPr/>
                        <wps:spPr>
                          <a:xfrm>
                            <a:off x="64262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88" name="Shape 10188"/>
                        <wps:cNvSpPr/>
                        <wps:spPr>
                          <a:xfrm>
                            <a:off x="0" y="165100"/>
                            <a:ext cx="228600" cy="0"/>
                          </a:xfrm>
                          <a:custGeom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2413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292100" y="16510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5969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647700" y="165100"/>
                            <a:ext cx="127000" cy="0"/>
                          </a:xfrm>
                          <a:custGeom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7747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838200" y="165100"/>
                            <a:ext cx="355600" cy="0"/>
                          </a:xfrm>
                          <a:custGeom>
                            <a:pathLst>
                              <a:path w="355600" h="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11938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1257300" y="165100"/>
                            <a:ext cx="622300" cy="0"/>
                          </a:xfrm>
                          <a:custGeom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07" name="Shape 10207"/>
                        <wps:cNvSpPr/>
                        <wps:spPr>
                          <a:xfrm>
                            <a:off x="1930400" y="165100"/>
                            <a:ext cx="381000" cy="0"/>
                          </a:xfrm>
                          <a:custGeom>
                            <a:pathLst>
                              <a:path w="381000" h="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23241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11" name="Shape 10211"/>
                        <wps:cNvSpPr/>
                        <wps:spPr>
                          <a:xfrm>
                            <a:off x="2387600" y="165100"/>
                            <a:ext cx="152400" cy="0"/>
                          </a:xfrm>
                          <a:custGeom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13" name="Shape 10213"/>
                        <wps:cNvSpPr/>
                        <wps:spPr>
                          <a:xfrm>
                            <a:off x="2552700" y="16510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15" name="Shape 10215"/>
                        <wps:cNvSpPr/>
                        <wps:spPr>
                          <a:xfrm>
                            <a:off x="2616200" y="165100"/>
                            <a:ext cx="533400" cy="0"/>
                          </a:xfrm>
                          <a:custGeom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535" style="width:506pt;height:13pt;position:absolute;z-index:-2147482490;mso-position-horizontal-relative:text;mso-position-horizontal:absolute;margin-left:0pt;mso-position-vertical-relative:text;margin-top:38.6521pt;" coordsize="64262,1651">
                <v:shape id="Shape 10152" style="position:absolute;width:3048;height:0;left:26416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10154" style="position:absolute;width:254;height:0;left:2959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56" style="position:absolute;width:1778;height:0;left:30099;top:0;" coordsize="177800,0" path="m0,0l177800,0">
                  <v:stroke weight="1pt" endcap="square" joinstyle="miter" miterlimit="10" on="true" color="#000000"/>
                  <v:fill on="false" color="#000000" opacity="0"/>
                </v:shape>
                <v:shape id="Shape 10158" style="position:absolute;width:254;height:0;left:3187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60" style="position:absolute;width:2921;height:0;left:32385;top:0;" coordsize="292100,0" path="m0,0l292100,0">
                  <v:stroke weight="1pt" endcap="square" joinstyle="miter" miterlimit="10" on="true" color="#000000"/>
                  <v:fill on="false" color="#000000" opacity="0"/>
                </v:shape>
                <v:shape id="Shape 10162" style="position:absolute;width:254;height:0;left:35306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64" style="position:absolute;width:1270;height:0;left:35814;top:0;" coordsize="127000,0" path="m0,0l127000,0">
                  <v:stroke weight="1pt" endcap="square" joinstyle="miter" miterlimit="10" on="true" color="#000000"/>
                  <v:fill on="false" color="#000000" opacity="0"/>
                </v:shape>
                <v:shape id="Shape 10166" style="position:absolute;width:254;height:0;left:3721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68" style="position:absolute;width:6985;height:0;left:37592;top:0;" coordsize="698500,0" path="m0,0l698500,0">
                  <v:stroke weight="1pt" endcap="square" joinstyle="miter" miterlimit="10" on="true" color="#000000"/>
                  <v:fill on="false" color="#000000" opacity="0"/>
                </v:shape>
                <v:shape id="Shape 10170" style="position:absolute;width:254;height:0;left:4457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72" style="position:absolute;width:3175;height:0;left:45085;top:0;" coordsize="317500,0" path="m0,0l317500,0">
                  <v:stroke weight="1pt" endcap="square" joinstyle="miter" miterlimit="10" on="true" color="#000000"/>
                  <v:fill on="false" color="#000000" opacity="0"/>
                </v:shape>
                <v:shape id="Shape 10174" style="position:absolute;width:254;height:0;left:4826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76" style="position:absolute;width:5334;height:0;left:48768;top:0;" coordsize="533400,0" path="m0,0l533400,0">
                  <v:stroke weight="1pt" endcap="square" joinstyle="miter" miterlimit="10" on="true" color="#000000"/>
                  <v:fill on="false" color="#000000" opacity="0"/>
                </v:shape>
                <v:shape id="Shape 10178" style="position:absolute;width:254;height:0;left:54229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80" style="position:absolute;width:3556;height:0;left:54610;top:0;" coordsize="355600,0" path="m0,0l355600,0">
                  <v:stroke weight="1pt" endcap="square" joinstyle="miter" miterlimit="10" on="true" color="#000000"/>
                  <v:fill on="false" color="#000000" opacity="0"/>
                </v:shape>
                <v:shape id="Shape 10182" style="position:absolute;width:254;height:0;left:5829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84" style="position:absolute;width:5461;height:0;left:58801;top:0;" coordsize="546100,0" path="m0,0l546100,0">
                  <v:stroke weight="1pt" endcap="square" joinstyle="miter" miterlimit="10" on="true" color="#000000"/>
                  <v:fill on="false" color="#000000" opacity="0"/>
                </v:shape>
                <v:shape id="Shape 10186" style="position:absolute;width:0;height:0;left:64262;top:0;" coordsize="0,0" path="m0,0l0,0">
                  <v:stroke weight="1pt" endcap="square" joinstyle="miter" miterlimit="10" on="true" color="#000000"/>
                  <v:fill on="false" color="#000000" opacity="0"/>
                </v:shape>
                <v:shape id="Shape 10188" style="position:absolute;width:2286;height:0;left:0;top:1651;" coordsize="228600,0" path="m0,0l228600,0">
                  <v:stroke weight="1pt" endcap="square" joinstyle="miter" miterlimit="10" on="true" color="#000000"/>
                  <v:fill on="false" color="#000000" opacity="0"/>
                </v:shape>
                <v:shape id="Shape 10190" style="position:absolute;width:254;height:0;left:2413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92" style="position:absolute;width:3048;height:0;left:2921;top:1651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10194" style="position:absolute;width:254;height:0;left:5969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196" style="position:absolute;width:1270;height:0;left:6477;top:1651;" coordsize="127000,0" path="m0,0l127000,0">
                  <v:stroke weight="1pt" endcap="square" joinstyle="miter" miterlimit="10" on="true" color="#000000"/>
                  <v:fill on="false" color="#000000" opacity="0"/>
                </v:shape>
                <v:shape id="Shape 10198" style="position:absolute;width:254;height:0;left:7747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200" style="position:absolute;width:3556;height:0;left:8382;top:1651;" coordsize="355600,0" path="m0,0l355600,0">
                  <v:stroke weight="1pt" endcap="square" joinstyle="miter" miterlimit="10" on="true" color="#000000"/>
                  <v:fill on="false" color="#000000" opacity="0"/>
                </v:shape>
                <v:shape id="Shape 10202" style="position:absolute;width:254;height:0;left:11938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204" style="position:absolute;width:6223;height:0;left:12573;top:1651;" coordsize="622300,0" path="m0,0l622300,0">
                  <v:stroke weight="1pt" endcap="square" joinstyle="miter" miterlimit="10" on="true" color="#000000"/>
                  <v:fill on="false" color="#000000" opacity="0"/>
                </v:shape>
                <v:shape id="Shape 10207" style="position:absolute;width:3810;height:0;left:19304;top:1651;" coordsize="381000,0" path="m0,0l381000,0">
                  <v:stroke weight="1pt" endcap="square" joinstyle="miter" miterlimit="10" on="true" color="#000000"/>
                  <v:fill on="false" color="#000000" opacity="0"/>
                </v:shape>
                <v:shape id="Shape 10209" style="position:absolute;width:254;height:0;left:23241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211" style="position:absolute;width:1524;height:0;left:23876;top:1651;" coordsize="152400,0" path="m0,0l152400,0">
                  <v:stroke weight="1pt" endcap="square" joinstyle="miter" miterlimit="10" on="true" color="#000000"/>
                  <v:fill on="false" color="#000000" opacity="0"/>
                </v:shape>
                <v:shape id="Shape 10213" style="position:absolute;width:254;height:0;left:25527;top:1651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215" style="position:absolute;width:5334;height:0;left:26162;top:1651;" coordsize="533400,0" path="m0,0l5334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Times New Roman" w:hAnsi="Times New Roman" w:eastAsia="Times New Roman" w:ascii="Times New Roman"/>
          <w:b w:val="1"/>
          <w:sz w:val="28"/>
        </w:rPr>
        <w:t xml:space="preserve">6-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verildikten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aşamada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İlgili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Tapu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ettirilecek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TAPU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1/2'si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masraflar,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taşınmazın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yatırılacak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ATGV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araç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ücreti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diğer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ifade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Taşınmazın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Tapu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Harcının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Yarısı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dışındaki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tüm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devir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masrafları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ait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olacaktır</w:t>
      </w:r>
      <w:r>
        <w:rPr>
          <w:rFonts w:cs="Times New Roman" w:hAnsi="Times New Roman" w:eastAsia="Times New Roman" w:ascii="Times New Roman"/>
        </w:rPr>
        <w:t xml:space="preserve">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dosyamıza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birlikte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hususu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kabul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etmiş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sayılacaktır.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0" w:line="259" w:lineRule="auto"/>
        <w:ind w:left="10" w:right="49" w:hanging="10"/>
        <w:jc w:val="right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7-</w:t>
      </w:r>
      <w:r>
        <w:rPr>
          <w:rFonts w:cs="Times New Roman" w:hAnsi="Times New Roman" w:eastAsia="Times New Roman" w:ascii="Times New Roman"/>
          <w:b w:val="1"/>
        </w:rPr>
        <w:t xml:space="preserve">Şayet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yukarıdaki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şartlar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dahilinde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alacaklısının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alacağına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mahsuben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gerçekleştirilir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8" w:line="259" w:lineRule="auto"/>
        <w:ind w:left="6740"/>
      </w:pPr>
      <w:r>
        <w:rPr/>
        <mc:AlternateContent>
          <mc:Choice Requires="wpg">
            <w:drawing>
              <wp:inline distT="0" distB="0" distL="0" distR="0">
                <wp:extent cx="1219200" cy="12700"/>
                <wp:docPr id="68550" name="Group 685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700"/>
                          <a:chOff x="0" y="0"/>
                          <a:chExt cx="1219200" cy="12700"/>
                        </a:xfrm>
                      </wpg:grpSpPr>
                      <wps:wsp>
                        <wps:cNvPr id="10296" name="Shape 10296"/>
                        <wps:cNvSpPr/>
                        <wps:spPr>
                          <a:xfrm>
                            <a:off x="0" y="0"/>
                            <a:ext cx="558800" cy="0"/>
                          </a:xfrm>
                          <a:custGeom>
                            <a:pathLst>
                              <a:path w="558800" h="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5715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300" name="Shape 10300"/>
                        <wps:cNvSpPr/>
                        <wps:spPr>
                          <a:xfrm>
                            <a:off x="609600" y="0"/>
                            <a:ext cx="609600" cy="0"/>
                          </a:xfrm>
                          <a:custGeom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550" style="width:96pt;height:1pt;mso-position-horizontal-relative:char;mso-position-vertical-relative:line" coordsize="12192,127">
                <v:shape id="Shape 10296" style="position:absolute;width:5588;height:0;left:0;top:0;" coordsize="558800,0" path="m0,0l558800,0">
                  <v:stroke weight="1pt" endcap="square" joinstyle="miter" miterlimit="10" on="true" color="#000000"/>
                  <v:fill on="false" color="#000000" opacity="0"/>
                </v:shape>
                <v:shape id="Shape 10298" style="position:absolute;width:254;height:0;left:5715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300" style="position:absolute;width:6096;height:0;left:6096;top:0;" coordsize="609600,0" path="m0,0l6096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634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ise;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5,69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oranındaki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Damga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Vergisi,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Kaynaklanan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Emlak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alacağından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fazla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ise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fark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ihale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tahakkuk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edecek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Tahsil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Cezaevi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Harcı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verildikten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sonraki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aşamada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işlemlerini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yapacak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İlgili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Tapu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Müdürlüğünce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tahakkuk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ettirilecek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tapu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harcının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tamamı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masraflar,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taşınmazın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için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Müdürlüğümüze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yatırılacak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harcı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alacaklı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tarafça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yatırılacaktır.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347" w:line="253" w:lineRule="auto"/>
        <w:ind w:left="700" w:right="48"/>
        <w:jc w:val="both"/>
      </w:pPr>
      <w:r>
        <w:rPr>
          <w:rFonts w:cs="Times New Roman" w:hAnsi="Times New Roman" w:eastAsia="Times New Roman" w:ascii="Times New Roman"/>
          <w:b w:val="1"/>
          <w:sz w:val="32"/>
        </w:rPr>
        <w:t xml:space="preserve">8-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Satışa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mahcuzun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varsa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aynından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doğan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vergi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ödenecektir.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410" w:line="250" w:lineRule="auto"/>
        <w:ind w:left="-15" w:firstLine="70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9-</w:t>
      </w:r>
      <w:r>
        <w:rPr>
          <w:rFonts w:cs="Times New Roman" w:hAnsi="Times New Roman" w:eastAsia="Times New Roman" w:ascii="Times New Roman"/>
          <w:b w:val="1"/>
        </w:rPr>
        <w:t xml:space="preserve">Borçluya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Yetkisi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Verilmesine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Dair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Yönetmeliğin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14/4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maddesi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gereğince;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konusu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sonrasında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edilmedikçe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teslime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hazır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hâle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getirilmedikçe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alıcının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yatırmış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olduğu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bedel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alacaklıya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ödenmeyecek,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şayet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alacağına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mahsuben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gerçekleştirilmiş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ise</w:t>
      </w:r>
      <w:r>
        <w:rPr>
          <w:rFonts w:cs="Times New Roman" w:hAnsi="Times New Roman" w:eastAsia="Times New Roman" w:ascii="Times New Roman"/>
          <w:b w:val="1"/>
        </w:rPr>
        <w:t xml:space="preserve">  </w:t>
      </w:r>
      <w:r>
        <w:rPr>
          <w:rFonts w:cs="Times New Roman" w:hAnsi="Times New Roman" w:eastAsia="Times New Roman" w:ascii="Times New Roman"/>
          <w:b w:val="1"/>
        </w:rPr>
        <w:t xml:space="preserve">alacağa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mahsup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edilmeyecektir.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0" w:line="259" w:lineRule="auto"/>
        <w:ind w:left="10" w:right="65" w:hanging="10"/>
        <w:jc w:val="right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10-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13/3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gereğince;</w:t>
      </w:r>
      <w:r>
        <w:rPr>
          <w:rFonts w:cs="Times New Roman" w:hAnsi="Times New Roman" w:eastAsia="Times New Roman" w:ascii="Times New Roman"/>
          <w:b w:val="1"/>
          <w:color w:val="008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8" w:line="259" w:lineRule="auto"/>
        <w:ind w:left="10140"/>
      </w:pPr>
      <w:r>
        <w:rPr/>
        <mc:AlternateContent>
          <mc:Choice Requires="wpg">
            <w:drawing>
              <wp:inline distT="0" distB="0" distL="0" distR="0">
                <wp:extent cx="12700" cy="12700"/>
                <wp:docPr id="68551" name="Group 685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10562" name="Shape 10562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551" style="width:1pt;height:1pt;mso-position-horizontal-relative:char;mso-position-vertical-relative:line" coordsize="127,127">
                <v:shape id="Shape 10562" style="position:absolute;width:0;height:0;left:0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6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satış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talebinin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reddine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durumunda,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Müdürlüğümüze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</w:pPr>
      <w:r>
        <w:rPr/>
        <mc:AlternateContent>
          <mc:Choice Requires="wpg">
            <w:drawing>
              <wp:inline distT="0" distB="0" distL="0" distR="0">
                <wp:extent cx="1460500" cy="12700"/>
                <wp:docPr id="68552" name="Group 685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2700"/>
                          <a:chOff x="0" y="0"/>
                          <a:chExt cx="1460500" cy="12700"/>
                        </a:xfrm>
                      </wpg:grpSpPr>
                      <wps:wsp>
                        <wps:cNvPr id="10564" name="Shape 10564"/>
                        <wps:cNvSpPr/>
                        <wps:spPr>
                          <a:xfrm>
                            <a:off x="0" y="0"/>
                            <a:ext cx="254000" cy="0"/>
                          </a:xfrm>
                          <a:custGeom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566" name="Shape 10566"/>
                        <wps:cNvSpPr/>
                        <wps:spPr>
                          <a:xfrm>
                            <a:off x="26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568" name="Shape 10568"/>
                        <wps:cNvSpPr/>
                        <wps:spPr>
                          <a:xfrm>
                            <a:off x="368300" y="0"/>
                            <a:ext cx="520700" cy="0"/>
                          </a:xfrm>
                          <a:custGeom>
                            <a:pathLst>
                              <a:path w="520700" h="0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570" name="Shape 10570"/>
                        <wps:cNvSpPr/>
                        <wps:spPr>
                          <a:xfrm>
                            <a:off x="889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572" name="Shape 10572"/>
                        <wps:cNvSpPr/>
                        <wps:spPr>
                          <a:xfrm>
                            <a:off x="1003300" y="0"/>
                            <a:ext cx="457200" cy="0"/>
                          </a:xfrm>
                          <a:custGeom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552" style="width:115pt;height:1pt;mso-position-horizontal-relative:char;mso-position-vertical-relative:line" coordsize="14605,127">
                <v:shape id="Shape 10564" style="position:absolute;width:2540;height:0;left:0;top:0;" coordsize="254000,0" path="m0,0l254000,0">
                  <v:stroke weight="1pt" endcap="square" joinstyle="miter" miterlimit="10" on="true" color="#000000"/>
                  <v:fill on="false" color="#000000" opacity="0"/>
                </v:shape>
                <v:shape id="Shape 10566" style="position:absolute;width:254;height:0;left:26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568" style="position:absolute;width:5207;height:0;left:3683;top:0;" coordsize="520700,0" path="m0,0l520700,0">
                  <v:stroke weight="1pt" endcap="square" joinstyle="miter" miterlimit="10" on="true" color="#000000"/>
                  <v:fill on="false" color="#000000" opacity="0"/>
                </v:shape>
                <v:shape id="Shape 10570" style="position:absolute;width:254;height:0;left:889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0572" style="position:absolute;width:4572;height:0;left:10033;top:0;" coordsize="457200,0" path="m0,0l4572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118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</w:rPr>
        <w:t xml:space="preserve">gönderilmesine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müteakip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tarafından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yatırılan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bedelinin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dilekçesinde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bildirmiş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olduğu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hesabına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günü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içerisinde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iade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edilecektir.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6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b w:val="1"/>
          <w:sz w:val="28"/>
        </w:rPr>
        <w:t xml:space="preserve">11-</w:t>
      </w:r>
      <w:r>
        <w:rPr>
          <w:rFonts w:cs="Times New Roman" w:hAnsi="Times New Roman" w:eastAsia="Times New Roman" w:ascii="Times New Roman"/>
          <w:b w:val="1"/>
          <w:sz w:val="28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getirilmediği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cebri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devam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mahcuz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taşınır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hükümlerine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yapılacağı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16.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Trabzon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Nöbetçi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olmak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ihtaren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olunur.</w:t>
      </w:r>
    </w:p>
    <w:p>
      <w:pPr>
        <w:spacing w:before="0" w:after="19" w:line="265" w:lineRule="auto"/>
        <w:ind w:left="7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(İİK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111/a)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pacing w:before="0" w:after="20" w:line="259" w:lineRule="auto"/>
        <w:ind w:left="10" w:right="85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805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26" w:line="254" w:lineRule="auto"/>
        <w:ind w:left="72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        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0" w:line="259" w:lineRule="auto"/>
        <w:ind w:left="10" w:right="163" w:hanging="10"/>
        <w:jc w:val="right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ANLAŞMA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SONRASI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İCRA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MÜDÜRLÜĞÜNE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ALICI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TARAFINDAN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VERİLEN</w:t>
      </w:r>
    </w:p>
    <w:p>
      <w:pPr>
        <w:spacing w:before="0" w:after="334" w:line="265" w:lineRule="auto"/>
        <w:ind w:left="1450" w:hanging="1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DİLEKÇE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ÖRNEĞİ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(ARAÇLAR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TAŞINIRLAR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İÇİN)</w:t>
      </w:r>
    </w:p>
    <w:p>
      <w:pPr>
        <w:pStyle w:val="heading3"/>
        <w:spacing w:before="0" w:after="20" w:line="263" w:lineRule="auto"/>
        <w:ind w:left="1157" w:right="1132"/>
      </w:pPr>
      <w:r>
        <w:rPr/>
        <w:t xml:space="preserve">İCRA</w:t>
      </w:r>
      <w:r>
        <w:rPr/>
        <w:t xml:space="preserve"> </w:t>
      </w:r>
      <w:r>
        <w:rPr/>
        <w:t xml:space="preserve">MÜDÜRLÜĞÜ’NE</w:t>
      </w:r>
    </w:p>
    <w:p>
      <w:pPr>
        <w:spacing w:before="0" w:after="436" w:line="265" w:lineRule="auto"/>
        <w:ind w:left="72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TRABZON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tbl>
      <w:tblPr>
        <w:tblStyle w:val="TableGrid"/>
        <w:tblW w:w="7653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4773"/>
      </w:tblGrid>
      <w:tr>
        <w:trPr>
          <w:trHeight w:val="589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DOSYA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NO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.........../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............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Esas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</w:p>
        </w:tc>
      </w:tr>
      <w:tr>
        <w:trPr>
          <w:trHeight w:val="589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KONU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Rızan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Satış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Bedeli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Diğer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Hususlar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Hakkında</w:t>
            </w:r>
          </w:p>
        </w:tc>
      </w:tr>
    </w:tbl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AÇIKLAMA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borçlusu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................................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adına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kayıtlı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.......................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Plaka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İİK’nun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kapsamında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almak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hususta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miktarı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hesabına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yatırdım.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mahcuzu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gördüğüm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şekli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ediyorum.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0" w:line="259" w:lineRule="auto"/>
        <w:ind w:left="10" w:right="56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Mahkemesince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tasdik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kararından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tescilden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önceki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dönemde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tahakkuk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ettirilecek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harç,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masraf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vs.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verildikten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aşamada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yapacak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ilgili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noterlik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tarafından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tahakkuk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ettirilecek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harç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masraflar,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süreçte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tahakkuk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yediemin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ücreti,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yatırılması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araç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ücreti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2918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Karayolları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Trafik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Kanununun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35.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alınması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araç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muayene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ücreti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varsa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%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fazlasının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biliyor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aynen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ediyorum.</w:t>
      </w:r>
      <w:r>
        <w:rPr>
          <w:rFonts w:cs="Times New Roman" w:hAnsi="Times New Roman" w:eastAsia="Times New Roman" w:ascii="Times New Roman"/>
          <w:sz w:val="24"/>
        </w:rPr>
        <w:t xml:space="preserve">   </w:t>
      </w:r>
    </w:p>
    <w:p>
      <w:pPr>
        <w:spacing w:before="0" w:after="628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yapılmasını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ederim.01/06/2022</w:t>
      </w:r>
    </w:p>
    <w:p>
      <w:pPr>
        <w:pStyle w:val="heading3"/>
        <w:spacing w:before="0" w:after="20" w:line="263" w:lineRule="auto"/>
        <w:ind w:left="4892"/>
      </w:pPr>
      <w:r>
        <w:rPr/>
        <w:t xml:space="preserve">ALICI</w:t>
      </w:r>
    </w:p>
    <w:p>
      <w:pPr>
        <w:spacing w:before="0" w:after="335" w:line="265" w:lineRule="auto"/>
        <w:ind w:left="577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  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......................................</w:t>
      </w:r>
    </w:p>
    <w:p>
      <w:pPr>
        <w:spacing w:before="0" w:after="379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EKİ: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Fotokopisi</w:t>
      </w:r>
    </w:p>
    <w:p>
      <w:pPr>
        <w:spacing w:before="0" w:after="19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ALICIYA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AİT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BİLGİLER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</w:p>
    <w:p>
      <w:pPr>
        <w:spacing w:before="0" w:after="78" w:line="259" w:lineRule="auto"/>
      </w:pPr>
      <w:r>
        <w:rPr/>
        <mc:AlternateContent>
          <mc:Choice Requires="wpg">
            <w:drawing>
              <wp:inline distT="0" distB="0" distL="0" distR="0">
                <wp:extent cx="1866900" cy="12700"/>
                <wp:docPr id="68690" name="Group 686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2700"/>
                          <a:chOff x="0" y="0"/>
                          <a:chExt cx="1866900" cy="12700"/>
                        </a:xfrm>
                      </wpg:grpSpPr>
                      <wps:wsp>
                        <wps:cNvPr id="11218" name="Shape 11218"/>
                        <wps:cNvSpPr/>
                        <wps:spPr>
                          <a:xfrm>
                            <a:off x="0" y="0"/>
                            <a:ext cx="660400" cy="0"/>
                          </a:xfrm>
                          <a:custGeom>
                            <a:pathLst>
                              <a:path w="660400" h="0">
                                <a:moveTo>
                                  <a:pt x="0" y="0"/>
                                </a:moveTo>
                                <a:lnTo>
                                  <a:pt x="660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20" name="Shape 11220"/>
                        <wps:cNvSpPr/>
                        <wps:spPr>
                          <a:xfrm>
                            <a:off x="6604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22" name="Shape 11222"/>
                        <wps:cNvSpPr/>
                        <wps:spPr>
                          <a:xfrm>
                            <a:off x="698500" y="0"/>
                            <a:ext cx="266700" cy="0"/>
                          </a:xfrm>
                          <a:custGeom>
                            <a:pathLst>
                              <a:path w="266700" h="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24" name="Shape 11224"/>
                        <wps:cNvSpPr/>
                        <wps:spPr>
                          <a:xfrm>
                            <a:off x="9652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1003300" y="0"/>
                            <a:ext cx="749300" cy="0"/>
                          </a:xfrm>
                          <a:custGeom>
                            <a:pathLst>
                              <a:path w="749300" h="0">
                                <a:moveTo>
                                  <a:pt x="0" y="0"/>
                                </a:moveTo>
                                <a:lnTo>
                                  <a:pt x="7493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27" name="Shape 11227"/>
                        <wps:cNvSpPr/>
                        <wps:spPr>
                          <a:xfrm>
                            <a:off x="1765300" y="0"/>
                            <a:ext cx="63500" cy="0"/>
                          </a:xfrm>
                          <a:custGeom>
                            <a:pathLst>
                              <a:path w="63500" h="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18288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690" style="width:147pt;height:1pt;mso-position-horizontal-relative:char;mso-position-vertical-relative:line" coordsize="18669,127">
                <v:shape id="Shape 11218" style="position:absolute;width:6604;height:0;left:0;top:0;" coordsize="660400,0" path="m0,0l660400,0">
                  <v:stroke weight="1pt" endcap="square" joinstyle="miter" miterlimit="10" on="true" color="#000000"/>
                  <v:fill on="false" color="#000000" opacity="0"/>
                </v:shape>
                <v:shape id="Shape 11220" style="position:absolute;width:381;height:0;left:6604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11222" style="position:absolute;width:2667;height:0;left:6985;top:0;" coordsize="266700,0" path="m0,0l266700,0">
                  <v:stroke weight="1pt" endcap="square" joinstyle="miter" miterlimit="10" on="true" color="#000000"/>
                  <v:fill on="false" color="#000000" opacity="0"/>
                </v:shape>
                <v:shape id="Shape 11224" style="position:absolute;width:381;height:0;left:9652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11226" style="position:absolute;width:7493;height:0;left:10033;top:0;" coordsize="749300,0" path="m0,0l749300,0">
                  <v:stroke weight="1pt" endcap="square" joinstyle="miter" miterlimit="10" on="true" color="#000000"/>
                  <v:fill on="false" color="#000000" opacity="0"/>
                </v:shape>
                <v:shape id="Shape 11227" style="position:absolute;width:635;height:0;left:17653;top:0;" coordsize="63500,0" path="m0,0l63500,0">
                  <v:stroke weight="1pt" endcap="square" joinstyle="miter" miterlimit="10" on="true" color="#000000"/>
                  <v:fill on="false" color="#000000" opacity="0"/>
                </v:shape>
                <v:shape id="Shape 11229" style="position:absolute;width:381;height:0;left:18288;top:0;" coordsize="38100,0" path="m0,0l3810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ADI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SOYADI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KİMLİK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GSM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ADRESİ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19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BANKA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IBAN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ectPr>
          <w:headerReference w:type="even" r:id="rId3"/>
          <w:headerReference w:type="default" r:id="rId2"/>
          <w:headerReference w:type="first" r:id="rId1"/>
          <w:pgSz w:w="11906" w:h="16838" w:orient="portrait"/>
          <w:pgMar w:left="860" w:top="868" w:right="834" w:bottom="911"/>
          <w:cols/>
        </w:sectPr>
      </w:pPr>
    </w:p>
    <w:p>
      <w:pPr>
        <w:spacing w:before="0" w:after="8" w:line="271" w:lineRule="auto"/>
        <w:ind w:left="5075" w:right="244" w:hanging="1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BORÇLU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TARAFINDAN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VERİLEN</w:t>
      </w:r>
    </w:p>
    <w:p>
      <w:pPr>
        <w:spacing w:before="0" w:after="654" w:line="265" w:lineRule="auto"/>
        <w:ind w:left="2270" w:hanging="10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(ARAÇLAR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TAŞINIRLAR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İÇİN)</w:t>
      </w:r>
    </w:p>
    <w:p>
      <w:pPr>
        <w:pStyle w:val="heading3"/>
        <w:spacing w:before="0" w:after="20" w:line="263" w:lineRule="auto"/>
        <w:ind w:left="1157"/>
      </w:pPr>
      <w:r>
        <w:rPr/>
        <w:t xml:space="preserve">İCRA</w:t>
      </w:r>
      <w:r>
        <w:rPr/>
        <w:t xml:space="preserve"> </w:t>
      </w:r>
      <w:r>
        <w:rPr/>
        <w:t xml:space="preserve">MÜDÜRLÜĞÜ’NE</w:t>
      </w:r>
    </w:p>
    <w:p>
      <w:pPr>
        <w:spacing w:before="0" w:after="436" w:line="265" w:lineRule="auto"/>
        <w:ind w:left="72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TRABZON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tbl>
      <w:tblPr>
        <w:tblStyle w:val="TableGrid"/>
        <w:tblW w:w="9500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7240"/>
      </w:tblGrid>
      <w:tr>
        <w:trPr>
          <w:trHeight w:val="589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DOSYA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NO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620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2022/12974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Esas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</w:p>
        </w:tc>
      </w:tr>
      <w:tr>
        <w:trPr>
          <w:trHeight w:val="589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KONU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Rızan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Satış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Yetkisine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istinaden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Satışa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Konu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mahcuzun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alıcısına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ait</w:t>
            </w:r>
          </w:p>
        </w:tc>
      </w:tr>
    </w:tbl>
    <w:p>
      <w:pPr>
        <w:spacing w:before="0" w:after="1015" w:line="254" w:lineRule="auto"/>
        <w:ind w:left="289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bilgiler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Hk.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AÇIKLAMA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dosyasında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borçluyum.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İİK’nun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yapmış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talebime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binaen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verilmiştir.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plaka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aracı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belirlenen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mukabilinde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.....................................’a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0" w:line="259" w:lineRule="auto"/>
        <w:ind w:left="10" w:right="56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Alıcı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kendisine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tarafımca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göstermiş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olduğumuz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almayı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etmiştir.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</w:p>
    <w:p>
      <w:pPr>
        <w:spacing w:before="0" w:after="26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Alıcı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yatıracak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bilgilerinize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01.06.2022</w:t>
      </w:r>
    </w:p>
    <w:p>
      <w:pPr>
        <w:spacing w:before="0" w:after="19" w:line="265" w:lineRule="auto"/>
        <w:ind w:left="72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BORÇLU</w:t>
      </w:r>
    </w:p>
    <w:p>
      <w:pPr>
        <w:spacing w:before="0" w:after="335" w:line="265" w:lineRule="auto"/>
        <w:ind w:left="577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     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SAMET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SAĞIROĞLU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EKİ: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Fotokopisi</w:t>
      </w:r>
    </w:p>
    <w:p>
      <w:pPr>
        <w:spacing w:before="0" w:after="745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GSM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..................................</w:t>
      </w:r>
    </w:p>
    <w:p>
      <w:pPr>
        <w:spacing w:before="0" w:after="0" w:line="259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ALICIYA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AİT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BİLGİLER: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ADI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SOYADI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KİMLİK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GSM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19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ADRESİ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pacing w:before="0" w:after="8" w:line="271" w:lineRule="auto"/>
        <w:ind w:left="5075" w:right="244" w:hanging="1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ALICI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TARAFINDAN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VERİLEN</w:t>
      </w:r>
    </w:p>
    <w:p>
      <w:pPr>
        <w:spacing w:before="0" w:after="334" w:line="265" w:lineRule="auto"/>
        <w:ind w:left="2270" w:hanging="10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(TAŞINMAZLAR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İÇİN)</w:t>
      </w:r>
    </w:p>
    <w:p>
      <w:pPr>
        <w:pStyle w:val="heading3"/>
        <w:spacing w:before="0" w:after="20" w:line="263" w:lineRule="auto"/>
        <w:ind w:left="1157"/>
      </w:pPr>
      <w:r>
        <w:rPr/>
        <w:t xml:space="preserve">İCRA</w:t>
      </w:r>
      <w:r>
        <w:rPr/>
        <w:t xml:space="preserve"> </w:t>
      </w:r>
      <w:r>
        <w:rPr/>
        <w:t xml:space="preserve">MÜDÜRLÜĞÜ’NE</w:t>
      </w:r>
    </w:p>
    <w:p>
      <w:pPr>
        <w:spacing w:before="0" w:after="440" w:line="265" w:lineRule="auto"/>
        <w:ind w:left="72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TRABZON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tbl>
      <w:tblPr>
        <w:tblStyle w:val="TableGrid"/>
        <w:tblW w:w="7867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5607"/>
      </w:tblGrid>
      <w:tr>
        <w:trPr>
          <w:trHeight w:val="587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DOSYA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NO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620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........./...........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Esas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</w:p>
        </w:tc>
      </w:tr>
      <w:tr>
        <w:trPr>
          <w:trHeight w:val="587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KONU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Rızan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Satış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Bedeli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Diğer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Hususlar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Hakkında</w:t>
            </w:r>
          </w:p>
        </w:tc>
      </w:tr>
    </w:tbl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AÇIKLAMA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borçlusu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kayıtlı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Trabzon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İli,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Ortahisar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İlçesi,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Mahallesi,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Ada,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Parsel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12.640,86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ölçümlü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Blok,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3.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Kat,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10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Bağımsız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Bölüm,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Mesken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niteliğindeki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İİK’nun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kapsamında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almak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hususta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miktarı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hesabına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yatırdım.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mahcuzu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gördüğüm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şekli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ediyorum.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0" w:line="259" w:lineRule="auto"/>
        <w:ind w:left="10" w:right="56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Mahkemesince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tasdik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kararından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tescilden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önceki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dönemde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tahakkuk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ettirilecek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harç,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masraflar,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verildikten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aşamadaki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yapacak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ilgili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Tapu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tarafından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tahakkuk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ettirilecek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harç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masraflar,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sonraki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süreçte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tahakkuk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edecek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yatırılması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harcı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araç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ücretinin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biliyor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aynen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ediyorum.</w:t>
      </w:r>
      <w:r>
        <w:rPr>
          <w:rFonts w:cs="Times New Roman" w:hAnsi="Times New Roman" w:eastAsia="Times New Roman" w:ascii="Times New Roman"/>
          <w:sz w:val="24"/>
        </w:rPr>
        <w:t xml:space="preserve">   </w:t>
      </w:r>
    </w:p>
    <w:p>
      <w:pPr>
        <w:spacing w:before="0" w:after="308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yapılmasını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ederim.01/06/2022</w:t>
      </w:r>
    </w:p>
    <w:p>
      <w:pPr>
        <w:spacing w:before="0" w:after="14" w:line="265" w:lineRule="auto"/>
        <w:ind w:left="7210" w:hanging="10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         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ALICI</w:t>
      </w:r>
    </w:p>
    <w:p>
      <w:pPr>
        <w:spacing w:before="0" w:after="340" w:line="259" w:lineRule="auto"/>
        <w:ind w:right="1080"/>
        <w:jc w:val="right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................................</w:t>
      </w:r>
    </w:p>
    <w:p>
      <w:pPr>
        <w:spacing w:before="0" w:after="414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EKİ: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Kimlik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Fotokopisi</w:t>
      </w:r>
    </w:p>
    <w:p>
      <w:pPr>
        <w:spacing w:before="0" w:after="0" w:line="259" w:lineRule="auto"/>
      </w:pPr>
      <w:r>
        <w:rPr>
          <w:rFonts w:cs="Times New Roman" w:hAnsi="Times New Roman" w:eastAsia="Times New Roman" w:ascii="Times New Roman"/>
          <w:b w:val="1"/>
          <w:color w:val="fd0000"/>
          <w:sz w:val="32"/>
          <w:u w:val="single" w:color="fd0000"/>
        </w:rPr>
        <w:t xml:space="preserve">ALICIYA</w:t>
      </w:r>
      <w:r>
        <w:rPr>
          <w:rFonts w:cs="Times New Roman" w:hAnsi="Times New Roman" w:eastAsia="Times New Roman" w:ascii="Times New Roman"/>
          <w:b w:val="1"/>
          <w:color w:val="fd0000"/>
          <w:sz w:val="32"/>
          <w:u w:val="single" w:color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32"/>
          <w:u w:val="single" w:color="fd0000"/>
        </w:rPr>
        <w:t xml:space="preserve">AİT</w:t>
      </w:r>
      <w:r>
        <w:rPr>
          <w:rFonts w:cs="Times New Roman" w:hAnsi="Times New Roman" w:eastAsia="Times New Roman" w:ascii="Times New Roman"/>
          <w:b w:val="1"/>
          <w:color w:val="fd0000"/>
          <w:sz w:val="32"/>
          <w:u w:val="single" w:color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32"/>
          <w:u w:val="single" w:color="fd0000"/>
        </w:rPr>
        <w:t xml:space="preserve">BİLGİLER: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ADI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SOYADI	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T.C.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KİMLİK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GSM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ADRESİ	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BANKA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IBAN	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</w:p>
    <w:p>
      <w:pPr>
        <w:spacing w:before="0" w:after="8" w:line="271" w:lineRule="auto"/>
        <w:ind w:left="5075" w:right="244" w:hanging="1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BORÇLU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TARAFINDAN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VERİLEN</w:t>
      </w:r>
    </w:p>
    <w:p>
      <w:pPr>
        <w:spacing w:before="0" w:after="654" w:line="265" w:lineRule="auto"/>
        <w:ind w:left="2270" w:hanging="10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(TAŞINMAZLAR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İÇİN)</w:t>
      </w:r>
    </w:p>
    <w:p>
      <w:pPr>
        <w:pStyle w:val="heading3"/>
        <w:spacing w:before="0" w:after="20" w:line="263" w:lineRule="auto"/>
        <w:ind w:left="1157"/>
      </w:pPr>
      <w:r>
        <w:rPr/>
        <w:t xml:space="preserve">İCRA</w:t>
      </w:r>
      <w:r>
        <w:rPr/>
        <w:t xml:space="preserve"> </w:t>
      </w:r>
      <w:r>
        <w:rPr/>
        <w:t xml:space="preserve">MÜDÜRLÜĞÜ’NE</w:t>
      </w:r>
    </w:p>
    <w:p>
      <w:pPr>
        <w:spacing w:before="0" w:after="440" w:line="265" w:lineRule="auto"/>
        <w:ind w:left="72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TRABZON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tbl>
      <w:tblPr>
        <w:tblStyle w:val="TableGrid"/>
        <w:tblW w:w="9907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7647"/>
      </w:tblGrid>
      <w:tr>
        <w:trPr>
          <w:trHeight w:val="587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DOSYA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NO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620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............/...........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Esas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</w:p>
        </w:tc>
      </w:tr>
      <w:tr>
        <w:trPr>
          <w:trHeight w:val="587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KONU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Rızan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Satış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Yetkisine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istinaden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Satışa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Konu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mahcuzun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alıcısına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ait</w:t>
            </w:r>
          </w:p>
        </w:tc>
      </w:tr>
    </w:tbl>
    <w:p>
      <w:pPr>
        <w:spacing w:before="0" w:after="1004" w:line="265" w:lineRule="auto"/>
        <w:ind w:left="289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bilgiler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Hk.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AÇIKLAMA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Müdürlüğünüz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dosyasında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borçluyum.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İİK’nun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yapmış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talebime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binaen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verilmiştir.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Trabzon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İli,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Ortahisar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İlçesi,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Mahallesi,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Ada,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Parsel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12.640,86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ölçümlü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C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Blok,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3.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Kat,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10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Nolu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Bağımsız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Bölüm,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Mesken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niteliğindeki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taşınmazı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belirlenen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863.590,00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mukabilinde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açık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.................................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’a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şartlar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dahilinde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anlaştık.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0" w:line="259" w:lineRule="auto"/>
        <w:ind w:left="10" w:right="56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Alıcı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gerekse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kendisine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tarafımca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fiilen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göstermiş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olduğumuz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özellikleri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almayı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kabul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etmiştir.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</w:p>
    <w:p>
      <w:pPr>
        <w:spacing w:before="0" w:after="0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Alıcı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içerisinde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dosyanıza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yatıracak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ait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aşağıda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olduğu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bilgilerinize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01.06.2022</w:t>
      </w:r>
    </w:p>
    <w:p>
      <w:pPr>
        <w:spacing w:before="0" w:after="16" w:line="263" w:lineRule="auto"/>
        <w:ind w:left="10" w:right="1133" w:hanging="10"/>
        <w:jc w:val="right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    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BORÇLU</w:t>
      </w:r>
    </w:p>
    <w:p>
      <w:pPr>
        <w:spacing w:before="0" w:after="336" w:line="263" w:lineRule="auto"/>
        <w:ind w:left="10" w:right="765" w:hanging="10"/>
        <w:jc w:val="right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................................</w:t>
      </w:r>
    </w:p>
    <w:p>
      <w:pPr>
        <w:spacing w:before="0" w:after="19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EKİ: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Kimlik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Fotokopisi</w:t>
      </w:r>
    </w:p>
    <w:p>
      <w:pPr>
        <w:spacing w:before="0" w:after="734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GSM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...............................</w:t>
      </w:r>
    </w:p>
    <w:p>
      <w:pPr>
        <w:spacing w:before="0" w:after="0" w:line="259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ALICIYA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AİT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32"/>
          <w:u w:val="single" w:color="000000"/>
        </w:rPr>
        <w:t xml:space="preserve">BİLGİLER: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ADI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SOYADI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KİMLİK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54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GSM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tabs>
          <w:tab w:val="center" w:pos="2920"/>
        </w:tabs>
        <w:spacing w:before="0" w:after="19" w:line="265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ADRESİ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</w:p>
    <w:p>
      <w:pPr>
        <w:sectPr>
          <w:headerReference w:type="even" r:id="rId6"/>
          <w:headerReference w:type="default" r:id="rId5"/>
          <w:headerReference w:type="first" r:id="rId4"/>
          <w:pgSz w:w="11906" w:h="16838" w:orient="portrait"/>
          <w:pgMar w:header="878" w:left="860" w:top="878" w:right="846" w:bottom="3026"/>
          <w:cols/>
        </w:sectPr>
      </w:pPr>
    </w:p>
    <w:p>
      <w:pPr>
        <w:spacing w:before="0" w:after="328" w:line="271" w:lineRule="auto"/>
        <w:ind w:left="10" w:right="244" w:hanging="10"/>
      </w:pP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MAHKEMEYE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ONAYI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İÇİN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DOSYA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GÖNDERME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ÜST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24"/>
        </w:rPr>
        <w:t xml:space="preserve">YAZISI</w:t>
      </w:r>
    </w:p>
    <w:p>
      <w:pPr>
        <w:spacing w:before="0" w:after="47" w:line="265" w:lineRule="auto"/>
        <w:ind w:left="-5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              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</w:p>
    <w:p>
      <w:pPr>
        <w:tabs>
          <w:tab w:val="center" w:pos="1233"/>
          <w:tab w:val="center" w:pos="7933"/>
        </w:tabs>
        <w:spacing w:before="0" w:after="19" w:line="265" w:lineRule="auto"/>
      </w:pPr>
      <w:r>
        <w:rPr/>
        <w:t xml:space="preserve">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il_Ilce	tarih</w:t>
      </w:r>
    </w:p>
    <w:p>
      <w:pPr>
        <w:spacing w:before="0" w:after="19" w:line="265" w:lineRule="auto"/>
        <w:ind w:left="2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ilgiliIcraMudurlugu</w:t>
      </w:r>
    </w:p>
    <w:p>
      <w:pPr>
        <w:spacing w:before="0" w:after="334" w:line="265" w:lineRule="auto"/>
        <w:ind w:left="29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dosyaNo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dosyaTur</w:t>
      </w:r>
    </w:p>
    <w:p>
      <w:pPr>
        <w:pStyle w:val="heading3"/>
        <w:spacing w:before="0" w:after="118" w:line="263" w:lineRule="auto"/>
        <w:ind w:left="1157" w:right="1175"/>
      </w:pPr>
      <w:r>
        <w:rPr/>
        <w:t xml:space="preserve">NÖBEÇTİ</w:t>
      </w:r>
      <w:r>
        <w:rPr/>
        <w:t xml:space="preserve"> </w:t>
      </w:r>
      <w:r>
        <w:rPr/>
        <w:t xml:space="preserve">İCRA</w:t>
      </w:r>
      <w:r>
        <w:rPr/>
        <w:t xml:space="preserve"> </w:t>
      </w:r>
      <w:r>
        <w:rPr/>
        <w:t xml:space="preserve">HUKUK</w:t>
      </w:r>
      <w:r>
        <w:rPr/>
        <w:t xml:space="preserve"> </w:t>
      </w:r>
      <w:r>
        <w:rPr/>
        <w:t xml:space="preserve">MAHKEMESİ'NE </w:t>
      </w:r>
      <w:r>
        <w:rPr/>
        <w:t xml:space="preserve">(</w:t>
      </w:r>
      <w:r>
        <w:rPr/>
        <w:t xml:space="preserve">TRABZON</w:t>
      </w:r>
      <w:r>
        <w:rPr/>
        <w:t xml:space="preserve"> </w:t>
      </w:r>
      <w:r>
        <w:rPr/>
        <w:t xml:space="preserve">HUKUK</w:t>
      </w:r>
      <w:r>
        <w:rPr/>
        <w:t xml:space="preserve"> </w:t>
      </w:r>
      <w:r>
        <w:rPr/>
        <w:t xml:space="preserve">MAHKEMELERİ</w:t>
      </w:r>
      <w:r>
        <w:rPr/>
        <w:t xml:space="preserve"> </w:t>
      </w:r>
      <w:r>
        <w:rPr/>
        <w:t xml:space="preserve">TEVZİ</w:t>
      </w:r>
      <w:r>
        <w:rPr/>
        <w:t xml:space="preserve"> </w:t>
      </w:r>
      <w:r>
        <w:rPr/>
        <w:t xml:space="preserve">BÜROSU</w:t>
      </w:r>
      <w:r>
        <w:rPr/>
        <w:t xml:space="preserve">) </w:t>
      </w:r>
      <w:r>
        <w:rPr/>
        <w:t xml:space="preserve">İİK'NUN</w:t>
      </w:r>
      <w:r>
        <w:rPr/>
        <w:t xml:space="preserve"> </w:t>
      </w:r>
      <w:r>
        <w:rPr/>
        <w:t xml:space="preserve">111/A</w:t>
      </w:r>
      <w:r>
        <w:rPr/>
        <w:t xml:space="preserve"> </w:t>
      </w:r>
      <w:r>
        <w:rPr/>
        <w:t xml:space="preserve">MADDESİ</w:t>
      </w:r>
      <w:r>
        <w:rPr/>
        <w:t xml:space="preserve"> </w:t>
      </w:r>
      <w:r>
        <w:rPr/>
        <w:t xml:space="preserve">GEREĞİNCE</w:t>
      </w:r>
      <w:r>
        <w:rPr/>
        <w:t xml:space="preserve">  </w:t>
      </w:r>
      <w:r>
        <w:rPr/>
        <w:t xml:space="preserve">RIZAEN</w:t>
      </w:r>
      <w:r>
        <w:rPr/>
        <w:t xml:space="preserve"> </w:t>
      </w:r>
      <w:r>
        <w:rPr/>
        <w:t xml:space="preserve">SATIŞ</w:t>
      </w:r>
      <w:r>
        <w:rPr/>
        <w:t xml:space="preserve"> </w:t>
      </w:r>
      <w:r>
        <w:rPr/>
        <w:t xml:space="preserve">ONAYI</w:t>
      </w:r>
      <w:r>
        <w:rPr/>
        <w:t xml:space="preserve"> </w:t>
      </w:r>
    </w:p>
    <w:tbl>
      <w:tblPr>
        <w:tblStyle w:val="TableGrid"/>
        <w:tblW w:w="8786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346"/>
      </w:tblGrid>
      <w:tr>
        <w:trPr>
          <w:trHeight w:val="269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alacakliB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4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autoalacakliAdiSoyadi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vergiNo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tc_KimlikceolavukatYoksaAlacakliAdresi</w:t>
            </w:r>
          </w:p>
        </w:tc>
      </w:tr>
      <w:tr>
        <w:trPr>
          <w:trHeight w:val="32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VEKİLİ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40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av.alacakliAvukatAdiSoyadieolalacakliAvukatAdresi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borcluB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160" w:hanging="120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autoborcluAdiSoyadi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vergiNo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tc_Kimlik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borcluBabaAdi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borcluAnneAdi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borcluDogumTarihiceolavukatYoksaBorcluAdresi</w:t>
            </w:r>
          </w:p>
        </w:tc>
      </w:tr>
      <w:tr>
        <w:trPr>
          <w:trHeight w:val="269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VEKİLİ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40"/>
            </w:pPr>
            <w:r>
              <w:rPr>
                <w:rFonts w:cs="Times New Roman" w:hAnsi="Times New Roman" w:eastAsia="Times New Roman" w:ascii="Times New Roman"/>
                <w:b w:val="1"/>
                <w:sz w:val="24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sz w:val="24"/>
              </w:rPr>
              <w:t xml:space="preserve">av.borcluAvukatAdiSoyadieolborcluAvukatAdresi</w:t>
            </w:r>
          </w:p>
        </w:tc>
      </w:tr>
    </w:tbl>
    <w:p>
      <w:pPr>
        <w:spacing w:before="0" w:after="0" w:line="259" w:lineRule="auto"/>
        <w:ind w:right="73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dosyasında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hacizli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...........................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Plaka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sayılı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marifetiyle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yapılmış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bilirkişi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raporu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İflas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Kanunu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Uyarınca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6.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hususta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çıkartılan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tebligata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gerekli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meşruhat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şerhi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edilmiştir.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7.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kıymet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takdirinin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tebliğinden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itibaren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yedi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içinde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müracaat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ederek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için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kendisine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verilmesini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talep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etmiştir.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Müdürlüğümüzce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8.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belirlenmiş,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aynı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4.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Maddesine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düzenlenen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belgesi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9.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15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günlük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süre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suretiyle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tarafa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tebliğe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çıkartılmıştır.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0" w:line="259" w:lineRule="auto"/>
        <w:ind w:left="10" w:right="56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anlaşan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10.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ilişkin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dilekçelerini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dosyamıza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ibraz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Müdürlüğümüzce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belirlenen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asgari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bedelini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dosyamıza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depo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etmiştir.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346" w:line="254" w:lineRule="auto"/>
        <w:ind w:left="-15" w:right="57" w:firstLine="144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111/a-3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13.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yapılacak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onayı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yapılmasına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üzere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takip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dosyamız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ilişikte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gönderilmiştir Gereği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taktirlerinize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arz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.</w:t>
      </w:r>
    </w:p>
    <w:p>
      <w:pPr>
        <w:spacing w:before="0" w:after="20" w:line="259" w:lineRule="auto"/>
        <w:ind w:left="10" w:right="861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80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946" w:line="254" w:lineRule="auto"/>
        <w:ind w:left="72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     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EKİ: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Takip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400" w:line="288" w:lineRule="auto"/>
        <w:ind w:left="-5" w:hanging="10"/>
      </w:pP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MAHKEME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ONAYI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SONRASI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İLE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İLGİLİ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OLARAK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TESCİL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YAZISI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ARAÇLAR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İÇİN</w:t>
      </w:r>
      <w:r>
        <w:rPr>
          <w:rFonts w:cs="Times New Roman" w:hAnsi="Times New Roman" w:eastAsia="Times New Roman" w:ascii="Times New Roman"/>
          <w:color w:val="0000ff"/>
          <w:sz w:val="16"/>
        </w:rPr>
        <w:t xml:space="preserve"> </w:t>
      </w:r>
    </w:p>
    <w:p>
      <w:pPr>
        <w:spacing w:before="0" w:after="47" w:line="265" w:lineRule="auto"/>
        <w:ind w:left="107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T.C.</w:t>
      </w:r>
    </w:p>
    <w:p>
      <w:pPr>
        <w:pStyle w:val="heading3"/>
        <w:tabs>
          <w:tab w:val="center" w:pos="1273"/>
          <w:tab w:val="center" w:pos="8893"/>
        </w:tabs>
        <w:spacing w:before="0" w:after="20" w:line="263" w:lineRule="auto"/>
        <w:ind w:left="0" w:firstLine="0"/>
        <w:jc w:val="left"/>
      </w:pPr>
      <w:r>
        <w:rPr>
          <w:rFonts w:cs="Calibri" w:hAnsi="Calibri" w:eastAsia="Calibri" w:ascii="Calibri"/>
          <w:b w:val="0"/>
          <w:sz w:val="22"/>
        </w:rPr>
        <w:t xml:space="preserve">	</w:t>
      </w:r>
      <w:r>
        <w:rPr/>
        <w:t xml:space="preserve">il_Ilce	tarih</w:t>
      </w:r>
    </w:p>
    <w:p>
      <w:pPr>
        <w:spacing w:before="0" w:after="19" w:line="265" w:lineRule="auto"/>
        <w:ind w:left="25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ilgiliIcraMudurlugu</w:t>
      </w:r>
    </w:p>
    <w:p>
      <w:pPr>
        <w:spacing w:before="0" w:after="19" w:line="265" w:lineRule="auto"/>
        <w:ind w:left="33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dosyaNo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dosyaTur</w:t>
      </w:r>
    </w:p>
    <w:p>
      <w:pPr>
        <w:spacing w:before="0" w:after="20" w:line="263" w:lineRule="auto"/>
        <w:ind w:left="1157" w:right="1181" w:hanging="10"/>
        <w:jc w:val="center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TÜRKİYE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NOTERLER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BİRLİĞİ'NE</w:t>
      </w:r>
    </w:p>
    <w:p>
      <w:pPr>
        <w:spacing w:before="0" w:after="20" w:line="259" w:lineRule="auto"/>
        <w:ind w:right="21"/>
        <w:jc w:val="center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.................................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VERGİ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DAİRESİ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MÜDÜRLÜĞÜ'NE</w:t>
      </w:r>
    </w:p>
    <w:p>
      <w:pPr>
        <w:pStyle w:val="heading3"/>
        <w:spacing w:before="0" w:after="367" w:line="263" w:lineRule="auto"/>
        <w:ind w:left="1157" w:right="1148"/>
      </w:pPr>
      <w:r>
        <w:rPr/>
        <w:t xml:space="preserve">TÜVTÜRK</w:t>
      </w:r>
      <w:r>
        <w:rPr/>
        <w:t xml:space="preserve"> </w:t>
      </w:r>
      <w:r>
        <w:rPr/>
        <w:t xml:space="preserve">MUAYENE</w:t>
      </w:r>
      <w:r>
        <w:rPr/>
        <w:t xml:space="preserve"> </w:t>
      </w:r>
      <w:r>
        <w:rPr/>
        <w:t xml:space="preserve">İSTASYONU'NA</w:t>
      </w:r>
    </w:p>
    <w:p>
      <w:pPr>
        <w:tabs>
          <w:tab w:val="center" w:pos="5253"/>
        </w:tabs>
        <w:spacing w:before="0" w:after="62" w:line="254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ALACAKLI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autoalacakliAdiSoyadiceolavukatYoksaAlacakliAdresi</w:t>
      </w:r>
    </w:p>
    <w:p>
      <w:pPr>
        <w:tabs>
          <w:tab w:val="center" w:pos="5186"/>
        </w:tabs>
        <w:spacing w:before="0" w:after="382" w:line="254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VEKİLİ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av.alacakliAvukatAdiSoyadieolalacakliAvukatAdresi</w:t>
      </w:r>
    </w:p>
    <w:p>
      <w:pPr>
        <w:tabs>
          <w:tab w:val="center" w:pos="5113"/>
        </w:tabs>
        <w:spacing w:before="0" w:after="62" w:line="254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BORÇLU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autoborcluAdiSoyadiceolavukatYoksaBorcluAdresi</w:t>
      </w:r>
    </w:p>
    <w:p>
      <w:pPr>
        <w:tabs>
          <w:tab w:val="center" w:pos="5050"/>
        </w:tabs>
        <w:spacing w:before="0" w:after="383" w:line="254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VEKİLİ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av.borcluAvukatAdiSoyadieolborcluAvukatAdresi</w:t>
      </w:r>
    </w:p>
    <w:p>
      <w:pPr>
        <w:spacing w:before="0" w:after="62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ALICISI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ihaleAlicisiAdiSoyadi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tcNo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vergiNo</w:t>
      </w:r>
    </w:p>
    <w:p>
      <w:pPr>
        <w:spacing w:before="0" w:after="321" w:line="309" w:lineRule="auto"/>
        <w:ind w:left="-5" w:right="1155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KİMLİĞİ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ihaleAlicisininBabaAdi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oğlu/kızı,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dogumTarihi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doğumlu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ADRESİ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ihaleAlicisininAdresi</w:t>
      </w:r>
    </w:p>
    <w:p>
      <w:pPr>
        <w:tabs>
          <w:tab w:val="center" w:pos="3396"/>
        </w:tabs>
        <w:spacing w:before="0" w:after="63" w:line="254" w:lineRule="auto"/>
        <w:ind w:left="-15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SATIŞA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KONU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MAL	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malinOzellikleri</w:t>
      </w:r>
    </w:p>
    <w:p>
      <w:pPr>
        <w:spacing w:before="0" w:after="0" w:line="309" w:lineRule="auto"/>
        <w:ind w:left="-5" w:right="3602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SATIŞ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TARİHİ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Mahkeme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Karar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Tarihi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Yazılacak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SATIŞ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BEDELİ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: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Asgari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Rızai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Satış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Bedeli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Yazılacak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</w:p>
    <w:p>
      <w:pPr>
        <w:tabs>
          <w:tab w:val="center" w:pos="2577"/>
        </w:tabs>
        <w:spacing w:before="0" w:after="68" w:line="252" w:lineRule="auto"/>
        <w:ind w:left="-15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TRAFİK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TARİHİ	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: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</w:p>
    <w:p>
      <w:pPr>
        <w:spacing w:before="0" w:after="397" w:line="252" w:lineRule="auto"/>
        <w:ind w:left="-5" w:right="35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ARAÇ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TESLİM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TERİHİ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:</w:t>
      </w:r>
    </w:p>
    <w:p>
      <w:pPr>
        <w:spacing w:before="0" w:after="19" w:line="265" w:lineRule="auto"/>
        <w:ind w:left="7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İlgili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Noterliğe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Tescil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Yönünden:</w:t>
      </w:r>
    </w:p>
    <w:p>
      <w:pPr>
        <w:spacing w:before="0" w:after="0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Müdürlüğümüz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dosyasından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hacizli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Araç;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111/a-3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borçluya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Yetkisi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Verilmesine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Yönetmeliğinin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13/1-2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14/2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maddeleri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kapsamında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</w:p>
    <w:p>
      <w:pPr>
        <w:spacing w:before="0" w:after="31" w:line="250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color w:val="fd0000"/>
          <w:sz w:val="24"/>
        </w:rPr>
        <w:t xml:space="preserve">2.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İcra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Hukuk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Mahkemesi'nin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tarih,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......../......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Esas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ve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......../..........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Karar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sayılı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satışın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onayı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malın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devir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yapılmasına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dair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Kesin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...............................'a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Rızaen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Satışı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yapılmıştır.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</w:p>
    <w:p>
      <w:pPr>
        <w:spacing w:before="0" w:after="26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kaydında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bulunan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tüm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takyidatların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kaldırılarak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kimlik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yazılı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rızai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satış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adına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tescil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işleminin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yapılması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rica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olunur.</w:t>
      </w:r>
      <w:r>
        <w:rPr>
          <w:rFonts w:cs="Times New Roman" w:hAnsi="Times New Roman" w:eastAsia="Times New Roman" w:ascii="Times New Roman"/>
          <w:sz w:val="24"/>
        </w:rPr>
        <w:t xml:space="preserve"> </w:t>
      </w:r>
    </w:p>
    <w:p>
      <w:pPr>
        <w:spacing w:before="0" w:after="19" w:line="265" w:lineRule="auto"/>
        <w:ind w:left="7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İlgili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Vergi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Dairesine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MTV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Borcu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Yönünden:</w:t>
      </w:r>
    </w:p>
    <w:p>
      <w:pPr>
        <w:spacing w:before="0" w:after="31" w:line="250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b w:val="1"/>
          <w:color w:val="fd0000"/>
          <w:sz w:val="24"/>
        </w:rPr>
        <w:t xml:space="preserve">S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atışa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konu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rehinli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aracın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satış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bedeli,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dosyamız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rehin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alacaklısının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ruçhanlı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rehin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alacağını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ödemeye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yetmediğinden,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İİK'nun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206/1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ve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6183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SK'nun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21/2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maddesi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gereğince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aracın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aynından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kaynaklanan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Motorlu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Taşıtlar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Vergisi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ödenmemiş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olup,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aracın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vergi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ve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varsa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trafik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para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cezalarının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borçlu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üzerine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aktarılarak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ilişiğinin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kesilmesi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hususu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rica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fd0000"/>
          <w:sz w:val="24"/>
        </w:rPr>
        <w:t xml:space="preserve">olunur.</w:t>
      </w:r>
    </w:p>
    <w:p>
      <w:pPr>
        <w:spacing w:before="0" w:after="40" w:line="242" w:lineRule="auto"/>
        <w:ind w:firstLine="700"/>
      </w:pPr>
      <w:r>
        <w:rPr>
          <w:rFonts w:cs="Times New Roman" w:hAnsi="Times New Roman" w:eastAsia="Times New Roman" w:ascii="Times New Roman"/>
          <w:color w:val="0000ff"/>
          <w:sz w:val="24"/>
        </w:rPr>
        <w:t xml:space="preserve">Satışa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konu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aracın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aynında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kaynaklanan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vergi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borcu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kurumunuza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ödenmiş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olup,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aracın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varsa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trafik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para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cezalarının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borçlu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üzerine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aktarılarak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ilişiğinin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kesilmesi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hususu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rica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olunur.</w:t>
      </w:r>
      <w:r>
        <w:rPr>
          <w:rFonts w:cs="Times New Roman" w:hAnsi="Times New Roman" w:eastAsia="Times New Roman" w:ascii="Times New Roman"/>
          <w:color w:val="0000ff"/>
          <w:sz w:val="24"/>
        </w:rPr>
        <w:t xml:space="preserve"> </w:t>
      </w:r>
    </w:p>
    <w:p>
      <w:pPr>
        <w:spacing w:before="0" w:after="19" w:line="265" w:lineRule="auto"/>
        <w:ind w:left="710" w:hanging="10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İlgili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Tüvtürk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Muayene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İstasyonuna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Muayene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Yönünden:</w:t>
      </w:r>
    </w:p>
    <w:p>
      <w:pPr>
        <w:spacing w:before="0" w:after="26" w:line="254" w:lineRule="auto"/>
        <w:ind w:left="-15" w:right="57" w:firstLine="70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Yukarıda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tescili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verilen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ihale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trafikten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men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ve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ihale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alıcısına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teslim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bilgileri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yukarıya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çıkarılmış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olup,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aracın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muyanesi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işlemleri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sırasında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dikkate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alınması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hususu</w:t>
      </w:r>
      <w:r>
        <w:rPr>
          <w:rFonts w:cs="Times New Roman" w:hAnsi="Times New Roman" w:eastAsia="Times New Roman" w:ascii="Times New Roman"/>
          <w:sz w:val="24"/>
        </w:rPr>
        <w:t xml:space="preserve">  </w:t>
      </w:r>
      <w:r>
        <w:rPr>
          <w:rFonts w:cs="Times New Roman" w:hAnsi="Times New Roman" w:eastAsia="Times New Roman" w:ascii="Times New Roman"/>
          <w:sz w:val="24"/>
        </w:rPr>
        <w:t xml:space="preserve">rica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olunur.</w:t>
      </w:r>
    </w:p>
    <w:p>
      <w:pPr>
        <w:spacing w:before="0" w:after="20" w:line="259" w:lineRule="auto"/>
        <w:ind w:left="10" w:right="861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80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26" w:line="254" w:lineRule="auto"/>
        <w:ind w:left="72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     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26" w:line="254" w:lineRule="auto"/>
        <w:ind w:left="-5" w:right="57" w:hanging="10"/>
        <w:jc w:val="both"/>
      </w:pPr>
      <w:r>
        <w:rPr>
          <w:rFonts w:cs="Times New Roman" w:hAnsi="Times New Roman" w:eastAsia="Times New Roman" w:ascii="Times New Roman"/>
          <w:b w:val="1"/>
          <w:sz w:val="24"/>
        </w:rPr>
        <w:t xml:space="preserve">EKİ:</w:t>
      </w:r>
      <w:r>
        <w:rPr>
          <w:rFonts w:cs="Times New Roman" w:hAnsi="Times New Roman" w:eastAsia="Times New Roman" w:ascii="Times New Roman"/>
          <w:b w:val="1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Mahkeme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Kararı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Sureti</w:t>
      </w:r>
    </w:p>
    <w:p>
      <w:pPr>
        <w:spacing w:before="0" w:after="311" w:line="288" w:lineRule="auto"/>
        <w:ind w:left="-5" w:hanging="10"/>
      </w:pP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MAHKEME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ONAYI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SONRASI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RIZAİ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İLE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İLGİLİ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OLARAK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TESCİL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YAZISI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ARAÇLAR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0000ff"/>
          <w:sz w:val="16"/>
        </w:rPr>
        <w:t xml:space="preserve">İÇİN</w:t>
      </w:r>
      <w:r>
        <w:rPr>
          <w:rFonts w:cs="Times New Roman" w:hAnsi="Times New Roman" w:eastAsia="Times New Roman" w:ascii="Times New Roman"/>
          <w:color w:val="0000ff"/>
          <w:sz w:val="16"/>
        </w:rPr>
        <w:t xml:space="preserve"> </w:t>
      </w:r>
    </w:p>
    <w:p>
      <w:pPr>
        <w:tabs>
          <w:tab w:val="center" w:pos="960"/>
        </w:tabs>
        <w:spacing w:before="0" w:after="8" w:line="250" w:lineRule="auto"/>
        <w:ind w:left="-15"/>
      </w:pPr>
      <w:r>
        <w:rPr>
          <w:rFonts w:cs="Times New Roman" w:hAnsi="Times New Roman" w:eastAsia="Times New Roman" w:ascii="Times New Roman"/>
          <w:b w:val="1"/>
        </w:rPr>
        <w:t xml:space="preserve">T.C.	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8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il_Ilce</w:t>
      </w:r>
    </w:p>
    <w:p>
      <w:pPr>
        <w:spacing w:before="0" w:after="0" w:line="250" w:lineRule="auto"/>
        <w:ind w:left="-5" w:right="7513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ilgiliIcraMudurlugu dosyaNo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dosyaTur</w:t>
      </w:r>
    </w:p>
    <w:p>
      <w:pPr>
        <w:spacing w:before="0" w:after="253" w:line="252" w:lineRule="auto"/>
        <w:ind w:left="2560" w:right="35" w:firstLine="46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..............................TAPU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MÜDÜRLÜĞÜ'NE .......................................BELEDİYE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BAŞKANLIĞINA</w:t>
      </w:r>
    </w:p>
    <w:p>
      <w:pPr>
        <w:spacing w:before="0" w:after="8" w:line="250" w:lineRule="auto"/>
        <w:ind w:left="-5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Satılarak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tescili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yapılması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istenen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taşınmazın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cinsi,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kıymeti,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adedi,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özellikleri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:</w:t>
      </w:r>
    </w:p>
    <w:p>
      <w:pPr>
        <w:spacing w:before="0" w:after="240" w:line="259" w:lineRule="auto"/>
      </w:pPr>
      <w:r>
        <w:rPr/>
        <mc:AlternateContent>
          <mc:Choice Requires="wpg">
            <w:drawing>
              <wp:inline distT="0" distB="0" distL="0" distR="0">
                <wp:extent cx="4635500" cy="12700"/>
                <wp:docPr id="70733" name="Group 707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13629" name="Shape 13629"/>
                        <wps:cNvSpPr/>
                        <wps:spPr>
                          <a:xfrm>
                            <a:off x="0" y="0"/>
                            <a:ext cx="546100" cy="0"/>
                          </a:xfrm>
                          <a:custGeom>
                            <a:pathLst>
                              <a:path w="546100" h="0">
                                <a:moveTo>
                                  <a:pt x="0" y="0"/>
                                </a:moveTo>
                                <a:lnTo>
                                  <a:pt x="546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31" name="Shape 13631"/>
                        <wps:cNvSpPr/>
                        <wps:spPr>
                          <a:xfrm>
                            <a:off x="546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33" name="Shape 13633"/>
                        <wps:cNvSpPr/>
                        <wps:spPr>
                          <a:xfrm>
                            <a:off x="584200" y="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35" name="Shape 13635"/>
                        <wps:cNvSpPr/>
                        <wps:spPr>
                          <a:xfrm>
                            <a:off x="927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37" name="Shape 13637"/>
                        <wps:cNvSpPr/>
                        <wps:spPr>
                          <a:xfrm>
                            <a:off x="965200" y="0"/>
                            <a:ext cx="571500" cy="0"/>
                          </a:xfrm>
                          <a:custGeom>
                            <a:pathLst>
                              <a:path w="571500" h="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39" name="Shape 13639"/>
                        <wps:cNvSpPr/>
                        <wps:spPr>
                          <a:xfrm>
                            <a:off x="1536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41" name="Shape 13641"/>
                        <wps:cNvSpPr/>
                        <wps:spPr>
                          <a:xfrm>
                            <a:off x="1574800" y="0"/>
                            <a:ext cx="419100" cy="0"/>
                          </a:xfrm>
                          <a:custGeom>
                            <a:pathLst>
                              <a:path w="419100" h="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43" name="Shape 13643"/>
                        <wps:cNvSpPr/>
                        <wps:spPr>
                          <a:xfrm>
                            <a:off x="1993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45" name="Shape 13645"/>
                        <wps:cNvSpPr/>
                        <wps:spPr>
                          <a:xfrm>
                            <a:off x="2019300" y="0"/>
                            <a:ext cx="647700" cy="0"/>
                          </a:xfrm>
                          <a:custGeom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47" name="Shape 13647"/>
                        <wps:cNvSpPr/>
                        <wps:spPr>
                          <a:xfrm>
                            <a:off x="26797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49" name="Shape 13649"/>
                        <wps:cNvSpPr/>
                        <wps:spPr>
                          <a:xfrm>
                            <a:off x="2717800" y="0"/>
                            <a:ext cx="304800" cy="0"/>
                          </a:xfrm>
                          <a:custGeom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51" name="Shape 13651"/>
                        <wps:cNvSpPr/>
                        <wps:spPr>
                          <a:xfrm>
                            <a:off x="30226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53" name="Shape 13653"/>
                        <wps:cNvSpPr/>
                        <wps:spPr>
                          <a:xfrm>
                            <a:off x="3048000" y="0"/>
                            <a:ext cx="482600" cy="0"/>
                          </a:xfrm>
                          <a:custGeom>
                            <a:pathLst>
                              <a:path w="482600" h="0">
                                <a:moveTo>
                                  <a:pt x="0" y="0"/>
                                </a:moveTo>
                                <a:lnTo>
                                  <a:pt x="482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55" name="Shape 13655"/>
                        <wps:cNvSpPr/>
                        <wps:spPr>
                          <a:xfrm>
                            <a:off x="3543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57" name="Shape 13657"/>
                        <wps:cNvSpPr/>
                        <wps:spPr>
                          <a:xfrm>
                            <a:off x="3568700" y="0"/>
                            <a:ext cx="355600" cy="0"/>
                          </a:xfrm>
                          <a:custGeom>
                            <a:pathLst>
                              <a:path w="355600" h="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59" name="Shape 13659"/>
                        <wps:cNvSpPr/>
                        <wps:spPr>
                          <a:xfrm>
                            <a:off x="39370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61" name="Shape 13661"/>
                        <wps:cNvSpPr/>
                        <wps:spPr>
                          <a:xfrm>
                            <a:off x="3975100" y="0"/>
                            <a:ext cx="584200" cy="0"/>
                          </a:xfrm>
                          <a:custGeom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63" name="Shape 13663"/>
                        <wps:cNvSpPr/>
                        <wps:spPr>
                          <a:xfrm>
                            <a:off x="45593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65" name="Shape 13665"/>
                        <wps:cNvSpPr/>
                        <wps:spPr>
                          <a:xfrm>
                            <a:off x="4597400" y="0"/>
                            <a:ext cx="38100" cy="0"/>
                          </a:xfrm>
                          <a:custGeom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66" name="Shape 13666"/>
                        <wps:cNvSpPr/>
                        <wps:spPr>
                          <a:xfrm>
                            <a:off x="46355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733" style="width:365pt;height:1pt;mso-position-horizontal-relative:char;mso-position-vertical-relative:line" coordsize="46355,127">
                <v:shape id="Shape 13629" style="position:absolute;width:5461;height:0;left:0;top:0;" coordsize="546100,0" path="m0,0l546100,0">
                  <v:stroke weight="1pt" endcap="square" joinstyle="miter" miterlimit="10" on="true" color="#000000"/>
                  <v:fill on="false" color="#000000" opacity="0"/>
                </v:shape>
                <v:shape id="Shape 13631" style="position:absolute;width:254;height:0;left:546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33" style="position:absolute;width:3302;height:0;left:5842;top:0;" coordsize="330200,0" path="m0,0l330200,0">
                  <v:stroke weight="1pt" endcap="square" joinstyle="miter" miterlimit="10" on="true" color="#000000"/>
                  <v:fill on="false" color="#000000" opacity="0"/>
                </v:shape>
                <v:shape id="Shape 13635" style="position:absolute;width:254;height:0;left:9271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37" style="position:absolute;width:5715;height:0;left:9652;top:0;" coordsize="571500,0" path="m0,0l571500,0">
                  <v:stroke weight="1pt" endcap="square" joinstyle="miter" miterlimit="10" on="true" color="#000000"/>
                  <v:fill on="false" color="#000000" opacity="0"/>
                </v:shape>
                <v:shape id="Shape 13639" style="position:absolute;width:254;height:0;left:1536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41" style="position:absolute;width:4191;height:0;left:15748;top:0;" coordsize="419100,0" path="m0,0l419100,0">
                  <v:stroke weight="1pt" endcap="square" joinstyle="miter" miterlimit="10" on="true" color="#000000"/>
                  <v:fill on="false" color="#000000" opacity="0"/>
                </v:shape>
                <v:shape id="Shape 13643" style="position:absolute;width:254;height:0;left:19939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45" style="position:absolute;width:6477;height:0;left:20193;top:0;" coordsize="647700,0" path="m0,0l647700,0">
                  <v:stroke weight="1pt" endcap="square" joinstyle="miter" miterlimit="10" on="true" color="#000000"/>
                  <v:fill on="false" color="#000000" opacity="0"/>
                </v:shape>
                <v:shape id="Shape 13647" style="position:absolute;width:254;height:0;left:26797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49" style="position:absolute;width:3048;height:0;left:27178;top:0;" coordsize="304800,0" path="m0,0l304800,0">
                  <v:stroke weight="1pt" endcap="square" joinstyle="miter" miterlimit="10" on="true" color="#000000"/>
                  <v:fill on="false" color="#000000" opacity="0"/>
                </v:shape>
                <v:shape id="Shape 13651" style="position:absolute;width:254;height:0;left:30226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53" style="position:absolute;width:4826;height:0;left:30480;top:0;" coordsize="482600,0" path="m0,0l482600,0">
                  <v:stroke weight="1pt" endcap="square" joinstyle="miter" miterlimit="10" on="true" color="#000000"/>
                  <v:fill on="false" color="#000000" opacity="0"/>
                </v:shape>
                <v:shape id="Shape 13655" style="position:absolute;width:254;height:0;left:3543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57" style="position:absolute;width:3556;height:0;left:35687;top:0;" coordsize="355600,0" path="m0,0l355600,0">
                  <v:stroke weight="1pt" endcap="square" joinstyle="miter" miterlimit="10" on="true" color="#000000"/>
                  <v:fill on="false" color="#000000" opacity="0"/>
                </v:shape>
                <v:shape id="Shape 13659" style="position:absolute;width:254;height:0;left:39370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61" style="position:absolute;width:5842;height:0;left:39751;top:0;" coordsize="584200,0" path="m0,0l584200,0">
                  <v:stroke weight="1pt" endcap="square" joinstyle="miter" miterlimit="10" on="true" color="#000000"/>
                  <v:fill on="false" color="#000000" opacity="0"/>
                </v:shape>
                <v:shape id="Shape 13663" style="position:absolute;width:254;height:0;left:45593;top:0;" coordsize="25400,0" path="m0,0l25400,0">
                  <v:stroke weight="1pt" endcap="square" joinstyle="miter" miterlimit="10" on="true" color="#000000"/>
                  <v:fill on="false" color="#000000" opacity="0"/>
                </v:shape>
                <v:shape id="Shape 13665" style="position:absolute;width:381;height:0;left:45974;top:0;" coordsize="38100,0" path="m0,0l38100,0">
                  <v:stroke weight="1pt" endcap="square" joinstyle="miter" miterlimit="10" on="true" color="#000000"/>
                  <v:fill on="false" color="#000000" opacity="0"/>
                </v:shape>
                <v:shape id="Shape 13666" style="position:absolute;width:0;height:0;left:46355;top:0;" coordsize="0,0" path="m0,0l0,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200" w:type="dxa"/>
        <w:tblInd w:w="0" w:type="dxa"/>
        <w:tblCellMar>
          <w:top w:w="48" w:type="dxa"/>
          <w:left w:w="0" w:type="dxa"/>
          <w:bottom w:w="0" w:type="dxa"/>
          <w:right w:w="0" w:type="dxa"/>
        </w:tblCellMar>
      </w:tblPr>
      <w:tblGrid>
        <w:gridCol w:w="320"/>
        <w:gridCol w:w="1540"/>
        <w:gridCol w:w="1100"/>
        <w:gridCol w:w="500"/>
        <w:gridCol w:w="680"/>
        <w:gridCol w:w="1600"/>
        <w:gridCol w:w="870"/>
        <w:gridCol w:w="750"/>
        <w:gridCol w:w="680"/>
        <w:gridCol w:w="660"/>
        <w:gridCol w:w="820"/>
        <w:gridCol w:w="680"/>
      </w:tblGrid>
      <w:tr>
        <w:trPr>
          <w:trHeight w:val="1040" w:hRule="atLeast"/>
        </w:trPr>
        <w:tc>
          <w:tcPr>
            <w:tcW w:w="32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8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S.</w:t>
            </w:r>
          </w:p>
          <w:p>
            <w:pPr>
              <w:spacing w:before="0" w:after="0" w:line="259" w:lineRule="auto"/>
              <w:ind w:left="2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No</w:t>
            </w:r>
          </w:p>
        </w:tc>
        <w:tc>
          <w:tcPr>
            <w:tcW w:w="154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right="59"/>
              <w:jc w:val="center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borcluB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/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</w:p>
          <w:p>
            <w:pPr>
              <w:spacing w:before="0" w:after="0" w:line="259" w:lineRule="auto"/>
              <w:ind w:right="10"/>
              <w:jc w:val="center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MALİK</w:t>
            </w:r>
          </w:p>
        </w:tc>
        <w:tc>
          <w:tcPr>
            <w:tcW w:w="110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00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KÖYÜ,</w:t>
            </w:r>
          </w:p>
          <w:p>
            <w:pPr>
              <w:spacing w:before="0" w:after="0" w:line="259" w:lineRule="auto"/>
              <w:ind w:left="6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MAHALL</w:t>
            </w:r>
          </w:p>
          <w:p>
            <w:pPr>
              <w:spacing w:before="0" w:after="0" w:line="259" w:lineRule="auto"/>
              <w:ind w:right="12"/>
              <w:jc w:val="center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E/</w:t>
            </w:r>
          </w:p>
          <w:p>
            <w:pPr>
              <w:spacing w:before="0" w:after="0" w:line="259" w:lineRule="auto"/>
              <w:ind w:left="12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MEVKİİ</w:t>
            </w:r>
          </w:p>
        </w:tc>
        <w:tc>
          <w:tcPr>
            <w:tcW w:w="50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ADA</w:t>
            </w:r>
          </w:p>
        </w:tc>
        <w:tc>
          <w:tcPr>
            <w:tcW w:w="68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6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PARS</w:t>
            </w:r>
          </w:p>
          <w:p>
            <w:pPr>
              <w:spacing w:before="0" w:after="0" w:line="259" w:lineRule="auto"/>
              <w:ind w:left="180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EL</w:t>
            </w:r>
          </w:p>
        </w:tc>
        <w:tc>
          <w:tcPr>
            <w:tcW w:w="160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20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BAGIMSIZ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</w:p>
          <w:p>
            <w:pPr>
              <w:spacing w:before="0" w:after="0" w:line="259" w:lineRule="auto"/>
              <w:ind w:right="9"/>
              <w:jc w:val="center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BÖLÜM</w:t>
            </w:r>
          </w:p>
        </w:tc>
        <w:tc>
          <w:tcPr>
            <w:tcW w:w="87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YÜZÖL</w:t>
            </w:r>
          </w:p>
          <w:p>
            <w:pPr>
              <w:spacing w:before="0" w:after="0" w:line="259" w:lineRule="auto"/>
              <w:ind w:left="8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ÇÜMÜ</w:t>
            </w:r>
          </w:p>
        </w:tc>
        <w:tc>
          <w:tcPr>
            <w:tcW w:w="75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7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CİNSİ</w:t>
            </w:r>
          </w:p>
        </w:tc>
        <w:tc>
          <w:tcPr>
            <w:tcW w:w="68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ARSA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</w:p>
          <w:p>
            <w:pPr>
              <w:spacing w:before="0" w:after="0" w:line="259" w:lineRule="auto"/>
              <w:ind w:left="6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PAYI</w:t>
            </w:r>
          </w:p>
        </w:tc>
        <w:tc>
          <w:tcPr>
            <w:tcW w:w="66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HİSSE</w:t>
            </w:r>
          </w:p>
          <w:p>
            <w:pPr>
              <w:spacing w:before="0" w:after="0" w:line="259" w:lineRule="auto"/>
              <w:ind w:right="12"/>
              <w:jc w:val="center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Sİ</w:t>
            </w:r>
          </w:p>
        </w:tc>
        <w:tc>
          <w:tcPr>
            <w:tcW w:w="82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6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SATIŞ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</w:p>
          <w:p>
            <w:pPr>
              <w:spacing w:before="0" w:after="0" w:line="259" w:lineRule="auto"/>
              <w:ind w:right="-19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BEDELİ</w:t>
            </w:r>
          </w:p>
        </w:tc>
        <w:tc>
          <w:tcPr>
            <w:tcW w:w="68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SATIŞ</w:t>
            </w:r>
          </w:p>
          <w:p>
            <w:pPr>
              <w:spacing w:before="0" w:after="0" w:line="259" w:lineRule="auto"/>
              <w:ind w:left="60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TARİ</w:t>
            </w:r>
          </w:p>
          <w:p>
            <w:pPr>
              <w:spacing w:before="0" w:after="0" w:line="259" w:lineRule="auto"/>
              <w:ind w:left="200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Hİ</w:t>
            </w:r>
          </w:p>
        </w:tc>
      </w:tr>
      <w:tr>
        <w:trPr>
          <w:trHeight w:val="520" w:hRule="atLeast"/>
        </w:trPr>
        <w:tc>
          <w:tcPr>
            <w:tcW w:w="32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0"/>
              <w:jc w:val="both"/>
            </w:pPr>
            <w:r>
              <w:rPr>
                <w:rFonts w:cs="Times New Roman" w:hAnsi="Times New Roman" w:eastAsia="Times New Roman" w:ascii="Times New Roman"/>
              </w:rPr>
              <w:t xml:space="preserve">sN</w:t>
            </w:r>
          </w:p>
          <w:p>
            <w:pPr>
              <w:spacing w:before="0" w:after="0" w:line="259" w:lineRule="auto"/>
              <w:ind w:left="100"/>
            </w:pPr>
            <w:r>
              <w:rPr>
                <w:rFonts w:cs="Times New Roman" w:hAnsi="Times New Roman" w:eastAsia="Times New Roman" w:ascii="Times New Roman"/>
              </w:rPr>
              <w:t xml:space="preserve">o</w:t>
            </w:r>
          </w:p>
        </w:tc>
        <w:tc>
          <w:tcPr>
            <w:tcW w:w="154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</w:rPr>
              <w:t xml:space="preserve">borcluAdiSoyadi</w:t>
            </w:r>
          </w:p>
        </w:tc>
        <w:tc>
          <w:tcPr>
            <w:tcW w:w="110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</w:rPr>
              <w:t xml:space="preserve">mevkii</w:t>
            </w:r>
          </w:p>
        </w:tc>
        <w:tc>
          <w:tcPr>
            <w:tcW w:w="50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</w:rPr>
              <w:t xml:space="preserve">ada</w:t>
            </w:r>
          </w:p>
        </w:tc>
        <w:tc>
          <w:tcPr>
            <w:tcW w:w="68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</w:rPr>
              <w:t xml:space="preserve">parsel</w:t>
            </w:r>
          </w:p>
        </w:tc>
        <w:tc>
          <w:tcPr>
            <w:tcW w:w="160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</w:rPr>
              <w:t xml:space="preserve">bagimsizBolum</w:t>
            </w:r>
          </w:p>
        </w:tc>
        <w:tc>
          <w:tcPr>
            <w:tcW w:w="87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</w:rPr>
              <w:t xml:space="preserve">miktari</w:t>
            </w:r>
          </w:p>
        </w:tc>
        <w:tc>
          <w:tcPr>
            <w:tcW w:w="75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-10"/>
            </w:pPr>
            <w:r>
              <w:rPr>
                <w:rFonts w:cs="Times New Roman" w:hAnsi="Times New Roman" w:eastAsia="Times New Roman" w:ascii="Times New Roman"/>
              </w:rPr>
              <w:t xml:space="preserve">cinsi</w:t>
            </w:r>
          </w:p>
        </w:tc>
        <w:tc>
          <w:tcPr>
            <w:tcW w:w="68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</w:rPr>
              <w:t xml:space="preserve">arsaPa yi</w:t>
            </w:r>
          </w:p>
        </w:tc>
        <w:tc>
          <w:tcPr>
            <w:tcW w:w="66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</w:rPr>
              <w:t xml:space="preserve">hissesi</w:t>
            </w:r>
          </w:p>
        </w:tc>
        <w:tc>
          <w:tcPr>
            <w:tcW w:w="82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</w:rPr>
              <w:t xml:space="preserve">bedel</w:t>
            </w:r>
          </w:p>
        </w:tc>
        <w:tc>
          <w:tcPr>
            <w:tcW w:w="680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0"/>
              <w:jc w:val="both"/>
            </w:pPr>
            <w:r>
              <w:rPr>
                <w:rFonts w:cs="Times New Roman" w:hAnsi="Times New Roman" w:eastAsia="Times New Roman" w:ascii="Times New Roman"/>
              </w:rPr>
              <w:t xml:space="preserve">sTarihi</w:t>
            </w:r>
          </w:p>
        </w:tc>
      </w:tr>
    </w:tbl>
    <w:p>
      <w:pPr>
        <w:tabs>
          <w:tab w:val="center" w:pos="4277"/>
        </w:tabs>
        <w:spacing w:before="0" w:after="256" w:line="253" w:lineRule="auto"/>
        <w:ind w:left="-15"/>
      </w:pPr>
      <w:r>
        <w:rPr>
          <w:rFonts w:cs="Times New Roman" w:hAnsi="Times New Roman" w:eastAsia="Times New Roman" w:ascii="Times New Roman"/>
          <w:b w:val="1"/>
        </w:rPr>
        <w:t xml:space="preserve">MÜKELLEFİYETLER	</w:t>
      </w:r>
      <w:r>
        <w:rPr>
          <w:rFonts w:cs="Times New Roman" w:hAnsi="Times New Roman" w:eastAsia="Times New Roman" w:ascii="Times New Roman"/>
          <w:b w:val="1"/>
        </w:rPr>
        <w:t xml:space="preserve">: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automukellefiyetAdi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aciklama</w:t>
      </w:r>
    </w:p>
    <w:p>
      <w:pPr>
        <w:spacing w:before="0" w:after="8" w:line="250" w:lineRule="auto"/>
        <w:ind w:left="730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Tescil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Yönünden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İlgili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Tapu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Müdürlüğü'ne;</w:t>
      </w:r>
    </w:p>
    <w:p>
      <w:pPr>
        <w:spacing w:before="0" w:after="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Borçlunun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Hissedarın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müdürlüğümüzün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yukarıda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numarası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dosyasında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borcundan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dolayı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mahcuz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bulunan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taşınmaz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İİK'nun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111/a-3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borçluya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Yetkisi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Verilmesine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Yönetmeliğinin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13/1-2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14/2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maddeleri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kapsamında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Trabzon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İcra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Hukuk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Mahkemesi'nin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  <w:r>
        <w:rPr>
          <w:rFonts w:cs="Times New Roman" w:hAnsi="Times New Roman" w:eastAsia="Times New Roman" w:ascii="Times New Roman"/>
          <w:color w:val="fd0000"/>
        </w:rPr>
        <w:t xml:space="preserve">tarih,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........./.......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Esas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.........../.......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Karar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sayılı</w:t>
      </w:r>
      <w:r>
        <w:rPr>
          <w:rFonts w:cs="Times New Roman" w:hAnsi="Times New Roman" w:eastAsia="Times New Roman" w:ascii="Times New Roman"/>
        </w:rPr>
        <w:t xml:space="preserve">  </w:t>
      </w:r>
      <w:r>
        <w:rPr>
          <w:rFonts w:cs="Times New Roman" w:hAnsi="Times New Roman" w:eastAsia="Times New Roman" w:ascii="Times New Roman"/>
        </w:rPr>
        <w:t xml:space="preserve">satışın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onayı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malın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devir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teslim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işlemlerinin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yapılmasına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dair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Kesin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Kararı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8" w:line="259" w:lineRule="auto"/>
        <w:ind w:left="8760"/>
      </w:pPr>
      <w:r>
        <w:rPr/>
        <mc:AlternateContent>
          <mc:Choice Requires="wpg">
            <w:drawing>
              <wp:inline distT="0" distB="0" distL="0" distR="0">
                <wp:extent cx="876300" cy="6350"/>
                <wp:docPr id="70734" name="Group 707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350"/>
                          <a:chOff x="0" y="0"/>
                          <a:chExt cx="876300" cy="6350"/>
                        </a:xfrm>
                      </wpg:grpSpPr>
                      <wps:wsp>
                        <wps:cNvPr id="13860" name="Shape 13860"/>
                        <wps:cNvSpPr/>
                        <wps:spPr>
                          <a:xfrm>
                            <a:off x="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862" name="Shape 13862"/>
                        <wps:cNvSpPr/>
                        <wps:spPr>
                          <a:xfrm>
                            <a:off x="63500" y="0"/>
                            <a:ext cx="330200" cy="0"/>
                          </a:xfrm>
                          <a:custGeom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302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864" name="Shape 13864"/>
                        <wps:cNvSpPr/>
                        <wps:spPr>
                          <a:xfrm>
                            <a:off x="4064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866" name="Shape 13866"/>
                        <wps:cNvSpPr/>
                        <wps:spPr>
                          <a:xfrm>
                            <a:off x="469900" y="0"/>
                            <a:ext cx="406400" cy="0"/>
                          </a:xfrm>
                          <a:custGeom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734" style="width:69pt;height:0.5pt;mso-position-horizontal-relative:char;mso-position-vertical-relative:line" coordsize="8763,63">
                <v:shape id="Shape 13860" style="position:absolute;width:254;height:0;left:0;top:0;" coordsize="25400,0" path="m0,0l25400,0">
                  <v:stroke weight="0.5pt" endcap="square" joinstyle="miter" miterlimit="10" on="true" color="#000000"/>
                  <v:fill on="false" color="#000000" opacity="0"/>
                </v:shape>
                <v:shape id="Shape 13862" style="position:absolute;width:3302;height:0;left:635;top:0;" coordsize="330200,0" path="m0,0l330200,0">
                  <v:stroke weight="0.5pt" endcap="square" joinstyle="miter" miterlimit="10" on="true" color="#000000"/>
                  <v:fill on="false" color="#000000" opacity="0"/>
                </v:shape>
                <v:shape id="Shape 13864" style="position:absolute;width:254;height:0;left:4064;top:0;" coordsize="25400,0" path="m0,0l25400,0">
                  <v:stroke weight="0.5pt" endcap="square" joinstyle="miter" miterlimit="10" on="true" color="#000000"/>
                  <v:fill on="false" color="#000000" opacity="0"/>
                </v:shape>
                <v:shape id="Shape 13866" style="position:absolute;width:4064;height:0;left:4699;top:0;" coordsize="406400,0" path="m0,0l4064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spacing w:before="0" w:after="7" w:line="252" w:lineRule="auto"/>
        <w:ind w:left="-5" w:right="47" w:hanging="10"/>
        <w:jc w:val="both"/>
      </w:pPr>
      <w:r>
        <w:rPr>
          <w:rFonts w:cs="Times New Roman" w:hAnsi="Times New Roman" w:eastAsia="Times New Roman" w:ascii="Times New Roman"/>
        </w:rPr>
        <w:t xml:space="preserve">gereğince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.................................'a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Rızaen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Satışı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yapılmıştır.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</w:p>
    <w:p>
      <w:pPr>
        <w:spacing w:before="0" w:after="0" w:line="253" w:lineRule="auto"/>
        <w:ind w:left="-15" w:right="48" w:firstLine="690"/>
        <w:jc w:val="both"/>
      </w:pPr>
      <w:r>
        <w:rPr>
          <w:rFonts w:cs="Times New Roman" w:hAnsi="Times New Roman" w:eastAsia="Times New Roman" w:ascii="Times New Roman"/>
        </w:rPr>
        <w:t xml:space="preserve">Taşınmaz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üzerindeki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irtifak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hakkı,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geçit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hakkı,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koruma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altındadır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belirteme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şerhi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baki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kalmak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kaydıyla,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tarihinden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sonra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konulan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hacizlerde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dahil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olmak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üzere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tüm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takyidatların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kaldırılarak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aşağıda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açık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kimlik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bilgileri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yazılı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rızaen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satış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alıcısı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............................................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adına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işleminin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yapılması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rica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olunur.</w:t>
      </w:r>
    </w:p>
    <w:p>
      <w:pPr>
        <w:spacing w:before="0" w:after="34" w:line="250" w:lineRule="auto"/>
        <w:ind w:left="710" w:hanging="10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Aynından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Kaynaklanan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Emlak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Vergisi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Borcu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Yönünden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İlgili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Belediye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Başkanlığı'na;</w:t>
      </w:r>
    </w:p>
    <w:p>
      <w:pPr>
        <w:spacing w:before="0" w:after="33" w:line="252" w:lineRule="auto"/>
        <w:ind w:left="-15" w:right="47" w:firstLine="70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S</w:t>
      </w:r>
      <w:r>
        <w:rPr>
          <w:rFonts w:cs="Times New Roman" w:hAnsi="Times New Roman" w:eastAsia="Times New Roman" w:ascii="Times New Roman"/>
          <w:color w:val="fd0000"/>
        </w:rPr>
        <w:t xml:space="preserve">atışa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konu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rehinli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satış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bedeli,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dosyamız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rehin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alacaklısının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ruçhanlı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rehin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  <w:r>
        <w:rPr>
          <w:rFonts w:cs="Times New Roman" w:hAnsi="Times New Roman" w:eastAsia="Times New Roman" w:ascii="Times New Roman"/>
          <w:color w:val="fd0000"/>
        </w:rPr>
        <w:t xml:space="preserve">alacağını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ödemeye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yetmediğinden,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İİK'nun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206/1</w:t>
      </w:r>
      <w:r>
        <w:rPr>
          <w:rFonts w:cs="Times New Roman" w:hAnsi="Times New Roman" w:eastAsia="Times New Roman" w:ascii="Times New Roman"/>
          <w:color w:val="fd0000"/>
        </w:rPr>
        <w:t xml:space="preserve"> 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6183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SK'nun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21/2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maddesi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gereğince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aynından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kaynaklanan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Emlak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Vergi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Borcu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ödenmemiş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olup,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vergi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varsa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gecikme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zam,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ceza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faizlerinin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borçlu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üzerine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aktarılarak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ilişiğinin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kesilmesi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hususu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rica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olunur.</w:t>
      </w:r>
    </w:p>
    <w:p>
      <w:pPr>
        <w:spacing w:before="0" w:after="314" w:line="252" w:lineRule="auto"/>
        <w:ind w:left="-15" w:right="47" w:firstLine="700"/>
        <w:jc w:val="both"/>
      </w:pPr>
      <w:r>
        <w:rPr>
          <w:rFonts w:cs="Times New Roman" w:hAnsi="Times New Roman" w:eastAsia="Times New Roman" w:ascii="Times New Roman"/>
          <w:color w:val="fd0000"/>
        </w:rPr>
        <w:t xml:space="preserve">Satışa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konu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taşınmazın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aynından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kaynaklanan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vergi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borcu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satış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bedelinden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ayrılarak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Müdürlüğümüzce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kurumunuz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hesabına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ödenmiş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olup,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satışa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konu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taşınmaz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ilgili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olarak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varsa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başkaca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idari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para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cezası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vs.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Borçlu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üzerine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aktarılarak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ilişiğinin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kesilmesi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hususu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rica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  <w:r>
        <w:rPr>
          <w:rFonts w:cs="Times New Roman" w:hAnsi="Times New Roman" w:eastAsia="Times New Roman" w:ascii="Times New Roman"/>
          <w:color w:val="fd0000"/>
        </w:rPr>
        <w:t xml:space="preserve">olunur.</w:t>
      </w:r>
      <w:r>
        <w:rPr>
          <w:rFonts w:cs="Times New Roman" w:hAnsi="Times New Roman" w:eastAsia="Times New Roman" w:ascii="Times New Roman"/>
          <w:color w:val="fd0000"/>
        </w:rPr>
        <w:t xml:space="preserve"> </w:t>
      </w:r>
    </w:p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EKİ: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Mahkeme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Kararı</w:t>
      </w:r>
      <w:r>
        <w:rPr>
          <w:rFonts w:cs="Times New Roman" w:hAnsi="Times New Roman" w:eastAsia="Times New Roman" w:ascii="Times New Roman"/>
        </w:rPr>
        <w:t xml:space="preserve"> </w:t>
      </w:r>
    </w:p>
    <w:p>
      <w:pPr>
        <w:spacing w:before="0" w:after="20" w:line="259" w:lineRule="auto"/>
        <w:ind w:left="10" w:right="861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Özgür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BAYRAKTAR</w:t>
      </w:r>
    </w:p>
    <w:p>
      <w:pPr>
        <w:spacing w:before="0" w:after="20" w:line="259" w:lineRule="auto"/>
        <w:ind w:left="10" w:right="808" w:hanging="10"/>
        <w:jc w:val="right"/>
      </w:pPr>
      <w:r>
        <w:rPr>
          <w:rFonts w:cs="Times New Roman" w:hAnsi="Times New Roman" w:eastAsia="Times New Roman" w:ascii="Times New Roman"/>
          <w:sz w:val="24"/>
        </w:rPr>
        <w:t xml:space="preserve">İcra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Müdür</w:t>
      </w:r>
      <w:r>
        <w:rPr>
          <w:rFonts w:cs="Times New Roman" w:hAnsi="Times New Roman" w:eastAsia="Times New Roman" w:ascii="Times New Roman"/>
          <w:sz w:val="24"/>
        </w:rPr>
        <w:t xml:space="preserve"> </w:t>
      </w:r>
      <w:r>
        <w:rPr>
          <w:rFonts w:cs="Times New Roman" w:hAnsi="Times New Roman" w:eastAsia="Times New Roman" w:ascii="Times New Roman"/>
          <w:sz w:val="24"/>
        </w:rPr>
        <w:t xml:space="preserve">Yardımcısı</w:t>
      </w:r>
    </w:p>
    <w:p>
      <w:pPr>
        <w:spacing w:before="0" w:after="245" w:line="254" w:lineRule="auto"/>
        <w:ind w:left="7210" w:right="57" w:hanging="10"/>
        <w:jc w:val="both"/>
      </w:pPr>
      <w:r>
        <w:rPr>
          <w:rFonts w:cs="Times New Roman" w:hAnsi="Times New Roman" w:eastAsia="Times New Roman" w:ascii="Times New Roman"/>
          <w:sz w:val="24"/>
        </w:rPr>
        <w:t xml:space="preserve">           </w:t>
      </w:r>
      <w:r>
        <w:rPr>
          <w:rFonts w:cs="Times New Roman" w:hAnsi="Times New Roman" w:eastAsia="Times New Roman" w:ascii="Times New Roman"/>
          <w:sz w:val="24"/>
        </w:rPr>
        <w:t xml:space="preserve">104409</w:t>
      </w:r>
    </w:p>
    <w:p>
      <w:pPr>
        <w:spacing w:before="0" w:after="7" w:line="252" w:lineRule="auto"/>
        <w:ind w:left="-5" w:right="35" w:hanging="10"/>
        <w:jc w:val="both"/>
      </w:pPr>
      <w:r>
        <w:rPr>
          <w:rFonts w:cs="Times New Roman" w:hAnsi="Times New Roman" w:eastAsia="Times New Roman" w:ascii="Times New Roman"/>
          <w:b w:val="1"/>
          <w:color w:val="fd0000"/>
        </w:rPr>
        <w:t xml:space="preserve">RIZAEN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SATIŞ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 </w:t>
      </w:r>
      <w:r>
        <w:rPr>
          <w:rFonts w:cs="Times New Roman" w:hAnsi="Times New Roman" w:eastAsia="Times New Roman" w:ascii="Times New Roman"/>
          <w:b w:val="1"/>
          <w:color w:val="fd0000"/>
        </w:rPr>
        <w:t xml:space="preserve">ALICISININ</w:t>
      </w:r>
    </w:p>
    <w:p>
      <w:pPr>
        <w:spacing w:before="0" w:after="28" w:line="259" w:lineRule="auto"/>
      </w:pPr>
      <w:r>
        <w:rPr/>
        <mc:AlternateContent>
          <mc:Choice Requires="wpg">
            <w:drawing>
              <wp:inline distT="0" distB="0" distL="0" distR="0">
                <wp:extent cx="1866900" cy="6350"/>
                <wp:docPr id="70735" name="Group 707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6350"/>
                          <a:chOff x="0" y="0"/>
                          <a:chExt cx="1866900" cy="6350"/>
                        </a:xfrm>
                      </wpg:grpSpPr>
                      <wps:wsp>
                        <wps:cNvPr id="14165" name="Shape 14165"/>
                        <wps:cNvSpPr/>
                        <wps:spPr>
                          <a:xfrm>
                            <a:off x="0" y="0"/>
                            <a:ext cx="533400" cy="0"/>
                          </a:xfrm>
                          <a:custGeom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67" name="Shape 14167"/>
                        <wps:cNvSpPr/>
                        <wps:spPr>
                          <a:xfrm>
                            <a:off x="5461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69" name="Shape 14169"/>
                        <wps:cNvSpPr/>
                        <wps:spPr>
                          <a:xfrm>
                            <a:off x="584200" y="0"/>
                            <a:ext cx="393700" cy="0"/>
                          </a:xfrm>
                          <a:custGeom>
                            <a:pathLst>
                              <a:path w="393700" h="0">
                                <a:moveTo>
                                  <a:pt x="0" y="0"/>
                                </a:moveTo>
                                <a:lnTo>
                                  <a:pt x="3937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71" name="Shape 14171"/>
                        <wps:cNvSpPr/>
                        <wps:spPr>
                          <a:xfrm>
                            <a:off x="977900" y="0"/>
                            <a:ext cx="25400" cy="0"/>
                          </a:xfrm>
                          <a:custGeom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73" name="Shape 14173"/>
                        <wps:cNvSpPr/>
                        <wps:spPr>
                          <a:xfrm>
                            <a:off x="1016000" y="0"/>
                            <a:ext cx="787400" cy="0"/>
                          </a:xfrm>
                          <a:custGeom>
                            <a:pathLst>
                              <a:path w="787400" h="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74" name="Shape 14174"/>
                        <wps:cNvSpPr/>
                        <wps:spPr>
                          <a:xfrm>
                            <a:off x="1803400" y="0"/>
                            <a:ext cx="63500" cy="0"/>
                          </a:xfrm>
                          <a:custGeom>
                            <a:pathLst>
                              <a:path w="63500" h="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d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75" name="Shape 14175"/>
                        <wps:cNvSpPr/>
                        <wps:spPr>
                          <a:xfrm>
                            <a:off x="1866900" y="0"/>
                            <a:ext cx="0" cy="0"/>
                          </a:xfrm>
                          <a:custGeom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735" style="width:147pt;height:0.5pt;mso-position-horizontal-relative:char;mso-position-vertical-relative:line" coordsize="18669,63">
                <v:shape id="Shape 14165" style="position:absolute;width:5334;height:0;left:0;top:0;" coordsize="533400,0" path="m0,0l533400,0">
                  <v:stroke weight="0.5pt" endcap="square" joinstyle="miter" miterlimit="10" on="true" color="#fd0000"/>
                  <v:fill on="false" color="#000000" opacity="0"/>
                </v:shape>
                <v:shape id="Shape 14167" style="position:absolute;width:254;height:0;left:5461;top:0;" coordsize="25400,0" path="m0,0l25400,0">
                  <v:stroke weight="0.5pt" endcap="square" joinstyle="miter" miterlimit="10" on="true" color="#fd0000"/>
                  <v:fill on="false" color="#000000" opacity="0"/>
                </v:shape>
                <v:shape id="Shape 14169" style="position:absolute;width:3937;height:0;left:5842;top:0;" coordsize="393700,0" path="m0,0l393700,0">
                  <v:stroke weight="0.5pt" endcap="square" joinstyle="miter" miterlimit="10" on="true" color="#fd0000"/>
                  <v:fill on="false" color="#000000" opacity="0"/>
                </v:shape>
                <v:shape id="Shape 14171" style="position:absolute;width:254;height:0;left:9779;top:0;" coordsize="25400,0" path="m0,0l25400,0">
                  <v:stroke weight="0.5pt" endcap="square" joinstyle="miter" miterlimit="10" on="true" color="#fd0000"/>
                  <v:fill on="false" color="#000000" opacity="0"/>
                </v:shape>
                <v:shape id="Shape 14173" style="position:absolute;width:7874;height:0;left:10160;top:0;" coordsize="787400,0" path="m0,0l787400,0">
                  <v:stroke weight="0.5pt" endcap="square" joinstyle="miter" miterlimit="10" on="true" color="#fd0000"/>
                  <v:fill on="false" color="#000000" opacity="0"/>
                </v:shape>
                <v:shape id="Shape 14174" style="position:absolute;width:635;height:0;left:18034;top:0;" coordsize="63500,0" path="m0,0l63500,0">
                  <v:stroke weight="0.5pt" endcap="square" joinstyle="miter" miterlimit="10" on="true" color="#fd0000"/>
                  <v:fill on="false" color="#000000" opacity="0"/>
                </v:shape>
                <v:shape id="Shape 14175" style="position:absolute;width:0;height:0;left:18669;top:0;" coordsize="0,0" path="m0,0l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593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313"/>
      </w:tblGrid>
      <w:tr>
        <w:trPr>
          <w:trHeight w:val="23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T.C.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Kimlik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No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kimlikNo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Vergi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No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vergiNo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Adı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Soyadı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aliciAdiSoyadi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Baba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Adı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babaAdi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Ana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Adı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anaAdi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Doğum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Yeri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doğumYeri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Doğum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Tarihi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doğumTarihi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Nüf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.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Kayıtlı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Old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.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Yer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nufKayitliOldYer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Köyü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koyu</w:t>
            </w:r>
          </w:p>
        </w:tc>
      </w:tr>
      <w:tr>
        <w:trPr>
          <w:trHeight w:val="2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Cilt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,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Hane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,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Sayfa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N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ciltNo</w:t>
            </w:r>
            <w:r>
              <w:rPr>
                <w:rFonts w:cs="Times New Roman" w:hAnsi="Times New Roman" w:eastAsia="Times New Roman" w:ascii="Times New Roman"/>
              </w:rPr>
              <w:t xml:space="preserve">,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haneNo</w:t>
            </w:r>
            <w:r>
              <w:rPr>
                <w:rFonts w:cs="Times New Roman" w:hAnsi="Times New Roman" w:eastAsia="Times New Roman" w:ascii="Times New Roman"/>
              </w:rPr>
              <w:t xml:space="preserve">,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sayfaNo</w:t>
            </w:r>
          </w:p>
        </w:tc>
      </w:tr>
      <w:tr>
        <w:trPr>
          <w:trHeight w:val="23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İkametgah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Adresi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:</w:t>
            </w:r>
            <w:r>
              <w:rPr>
                <w:rFonts w:cs="Times New Roman" w:hAnsi="Times New Roman" w:eastAsia="Times New Roman" w:ascii="Times New Roman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</w:rPr>
              <w:t xml:space="preserve">ikametgahAdresiceol</w:t>
            </w:r>
          </w:p>
        </w:tc>
      </w:tr>
    </w:tbl>
    <w:p>
      <w:pPr>
        <w:spacing w:before="0" w:after="30" w:line="253" w:lineRule="auto"/>
        <w:ind w:left="-15" w:right="48"/>
        <w:jc w:val="both"/>
      </w:pPr>
      <w:r>
        <w:rPr>
          <w:rFonts w:cs="Times New Roman" w:hAnsi="Times New Roman" w:eastAsia="Times New Roman" w:ascii="Times New Roman"/>
          <w:b w:val="1"/>
        </w:rPr>
        <w:t xml:space="preserve">Not: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İş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bu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tescil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belgesi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elektronik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ortamda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gönderilmiş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olup,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ayrıcı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ilgilisine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takip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için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elden</w:t>
      </w:r>
      <w:r>
        <w:rPr>
          <w:rFonts w:cs="Times New Roman" w:hAnsi="Times New Roman" w:eastAsia="Times New Roman" w:ascii="Times New Roman"/>
        </w:rPr>
        <w:t xml:space="preserve"> </w:t>
      </w:r>
      <w:r>
        <w:rPr>
          <w:rFonts w:cs="Times New Roman" w:hAnsi="Times New Roman" w:eastAsia="Times New Roman" w:ascii="Times New Roman"/>
        </w:rPr>
        <w:t xml:space="preserve">verilmiştir.</w:t>
      </w:r>
      <w:r>
        <w:rPr>
          <w:rFonts w:cs="Times New Roman" w:hAnsi="Times New Roman" w:eastAsia="Times New Roman" w:ascii="Times New Roman"/>
        </w:rPr>
        <w:t xml:space="preserve"> </w:t>
      </w:r>
    </w:p>
    <w:sectPr>
      <w:headerReference w:type="even" r:id="rId9"/>
      <w:headerReference w:type="default" r:id="rId8"/>
      <w:headerReference w:type="first" r:id="rId7"/>
      <w:pgSz w:w="11906" w:h="16838" w:orient="portrait"/>
      <w:pgMar w:left="860" w:top="872" w:right="831" w:bottom="1126"/>
      <w:cols/>
      <w:titlePg/>
    </w:sectPr>
  </w:body>
</w:document>
</file>

<file path=word/header1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hdr>
</file>

<file path=word/header2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hdr>
</file>

<file path=word/header3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hdr>
</file>

<file path=word/header4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20" w:line="259" w:lineRule="auto"/>
    </w:pP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ANLAŞMA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SONRASI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İCRA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MÜDÜRLÜĞÜNE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</w:p>
  <w:p>
    <w:pPr>
      <w:spacing w:before="0" w:after="0" w:line="259" w:lineRule="auto"/>
    </w:pP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DİLEKÇE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ÖRNEĞİ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</w:p>
</w:hdr>
</file>

<file path=word/header5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20" w:line="259" w:lineRule="auto"/>
    </w:pP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ANLAŞMA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SONRASI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İCRA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MÜDÜRLÜĞÜNE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</w:p>
  <w:p>
    <w:pPr>
      <w:spacing w:before="0" w:after="0" w:line="259" w:lineRule="auto"/>
    </w:pP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DİLEKÇE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ÖRNEĞİ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</w:p>
</w:hdr>
</file>

<file path=word/header6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20" w:line="259" w:lineRule="auto"/>
    </w:pP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ANLAŞMA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SONRASI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İCRA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MÜDÜRLÜĞÜNE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</w:p>
  <w:p>
    <w:pPr>
      <w:spacing w:before="0" w:after="0" w:line="259" w:lineRule="auto"/>
    </w:pP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DİLEKÇE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ÖRNEĞİ</w:t>
    </w:r>
    <w:r>
      <w:rPr>
        <w:rFonts w:cs="Times New Roman" w:hAnsi="Times New Roman" w:eastAsia="Times New Roman" w:ascii="Times New Roman"/>
        <w:b w:val="1"/>
        <w:color w:val="0000ff"/>
        <w:sz w:val="24"/>
      </w:rPr>
      <w:t xml:space="preserve"> </w:t>
    </w:r>
  </w:p>
</w:hdr>
</file>

<file path=word/header7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hdr>
</file>

<file path=word/header8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hdr>
</file>

<file path=word/header9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hd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7"/>
      <w:numFmt w:val="decimal"/>
      <w:lvlText w:val="%1-"/>
      <w:pPr>
        <w:ind w:left="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7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5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2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94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66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3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61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8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</w:abstractNum>
  <w:abstractNum w:abstractNumId="1">
    <w:multiLevelType w:val="hybridMultilevel"/>
    <w:lvl w:ilvl="0">
      <w:start w:val="7"/>
      <w:numFmt w:val="decimal"/>
      <w:lvlText w:val="%1-"/>
      <w:pPr>
        <w:ind w:left="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7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5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2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94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66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3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61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8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32"/>
        <w:szCs w:val="32"/>
        <w:u w:val="none" w:color="000000"/>
        <w:bdr w:val="none"/>
        <w:shd w:val="clear"/>
        <w:vertAlign w:val="baseline"/>
      </w:rPr>
    </w:lvl>
  </w:abstractNum>
  <w:abstractNum w:abstractNumId="2">
    <w:multiLevelType w:val="hybridMultilevel"/>
    <w:lvl w:ilvl="0">
      <w:start w:val="3"/>
      <w:numFmt w:val="decimal"/>
      <w:lvlText w:val="%1-"/>
      <w:pPr>
        <w:ind w:left="334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7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5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2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94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66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3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61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8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3">
    <w:multiLevelType w:val="hybridMultilevel"/>
    <w:lvl w:ilvl="0">
      <w:start w:val="3"/>
      <w:numFmt w:val="decimal"/>
      <w:lvlText w:val="%1-"/>
      <w:pPr>
        <w:ind w:left="1034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7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5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2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94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66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38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610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820"/>
      </w:pPr>
      <w:rPr>
        <w:rFonts w:cs="Times New Roman" w:hAnsi="Times New Roman" w:eastAsia="Times New Roman" w:ascii="Times New Roman"/>
        <w:b w:val="1"/>
        <w:bCs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 w:val="0"/>
      <w:spacing w:before="0" w:after="0" w:line="259" w:lineRule="auto"/>
      <w:ind w:left="10" w:right="0" w:hanging="10"/>
      <w:jc w:val="left"/>
      <w:outlineLvl w:val="1"/>
    </w:pPr>
    <w:rPr>
      <w:rFonts w:cs="Times New Roman" w:hAnsi="Times New Roman" w:eastAsia="Times New Roman" w:ascii="Times New Roman"/>
      <w:b w:val="1"/>
      <w:color w:val="fd0000"/>
      <w:sz w:val="26"/>
    </w:rPr>
  </w:style>
  <w:style w:type="character" w:styleId="heading2Char">
    <w:name w:val="Heading 2 Char"/>
    <w:link w:val="heading2"/>
    <w:rPr>
      <w:rFonts w:cs="Times New Roman" w:hAnsi="Times New Roman" w:eastAsia="Times New Roman" w:ascii="Times New Roman"/>
      <w:b w:val="1"/>
      <w:color w:val="fd0000"/>
      <w:sz w:val="26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20" w:line="265" w:lineRule="auto"/>
      <w:ind w:left="10" w:right="0" w:hanging="10"/>
      <w:jc w:val="both"/>
      <w:outlineLvl w:val="0"/>
    </w:pPr>
    <w:rPr>
      <w:rFonts w:cs="Times New Roman" w:hAnsi="Times New Roman" w:eastAsia="Times New Roman" w:ascii="Times New Roman"/>
      <w:b w:val="1"/>
      <w:color w:val="008000"/>
      <w:sz w:val="22"/>
    </w:rPr>
  </w:style>
  <w:style w:type="character" w:styleId="heading1Char">
    <w:name w:val="Heading 1 Char"/>
    <w:link w:val="heading1"/>
    <w:rPr>
      <w:rFonts w:cs="Times New Roman" w:hAnsi="Times New Roman" w:eastAsia="Times New Roman" w:ascii="Times New Roman"/>
      <w:b w:val="1"/>
      <w:color w:val="008000"/>
      <w:sz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bidi w:val="0"/>
      <w:spacing w:before="0" w:after="20" w:line="265" w:lineRule="auto"/>
      <w:ind w:left="10" w:right="0" w:hanging="10"/>
      <w:jc w:val="both"/>
      <w:outlineLvl w:val="3"/>
    </w:pPr>
    <w:rPr>
      <w:rFonts w:cs="Times New Roman" w:hAnsi="Times New Roman" w:eastAsia="Times New Roman" w:ascii="Times New Roman"/>
      <w:b w:val="1"/>
      <w:color w:val="008000"/>
      <w:sz w:val="22"/>
    </w:rPr>
  </w:style>
  <w:style w:type="character" w:styleId="heading4Char">
    <w:name w:val="Heading 4 Char"/>
    <w:link w:val="heading4"/>
    <w:rPr>
      <w:rFonts w:cs="Times New Roman" w:hAnsi="Times New Roman" w:eastAsia="Times New Roman" w:ascii="Times New Roman"/>
      <w:b w:val="1"/>
      <w:color w:val="008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bidi w:val="0"/>
      <w:spacing w:before="0" w:after="20" w:line="263" w:lineRule="auto"/>
      <w:ind w:left="230" w:right="0" w:hanging="10"/>
      <w:jc w:val="center"/>
      <w:outlineLvl w:val="2"/>
    </w:pPr>
    <w:rPr>
      <w:rFonts w:cs="Times New Roman" w:hAnsi="Times New Roman" w:eastAsia="Times New Roman" w:ascii="Times New Roman"/>
      <w:b w:val="1"/>
      <w:color w:val="000000"/>
      <w:sz w:val="24"/>
    </w:rPr>
  </w:style>
  <w:style w:type="character" w:styleId="heading3Char">
    <w:name w:val="Heading 3 Char"/>
    <w:link w:val="heading3"/>
    <w:rPr>
      <w:rFonts w:cs="Times New Roman" w:hAnsi="Times New Roman" w:eastAsia="Times New Roman" w:ascii="Times New Roman"/>
      <w:b w:val="1"/>
      <w:color w:val="000000"/>
      <w:sz w:val="24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header3.xml" Id="rId3" Type="http://schemas.openxmlformats.org/officeDocument/2006/relationships/header" /><Relationship Target="header7.xml" Id="rId7" Type="http://schemas.openxmlformats.org/officeDocument/2006/relationships/header" /><Relationship Target="header2.xml" Id="rId2" Type="http://schemas.openxmlformats.org/officeDocument/2006/relationships/header" /><Relationship Target="header4.xml" Id="rId4" Type="http://schemas.openxmlformats.org/officeDocument/2006/relationships/header" /><Relationship Target="header6.xml" Id="rId6" Type="http://schemas.openxmlformats.org/officeDocument/2006/relationships/header" /><Relationship Target="header8.xml" Id="rId8" Type="http://schemas.openxmlformats.org/officeDocument/2006/relationships/header" /><Relationship Target="header1.xml" Id="rId1" Type="http://schemas.openxmlformats.org/officeDocument/2006/relationships/header" /><Relationship Target="header5.xml" Id="rId5" Type="http://schemas.openxmlformats.org/officeDocument/2006/relationships/header" /><Relationship Target="header9.xml" Id="rId9" Type="http://schemas.openxmlformats.org/officeDocument/2006/relationships/header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2022-06-10T13:46:57Z</dcterms:created>
  <dcterms:modified xsi:type="dcterms:W3CDTF">2022-06-10T13:46:57Z</dcterms:modified>
</cp:coreProperties>
</file>